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565" w:rsidRPr="00630762" w:rsidRDefault="00904565" w:rsidP="00904565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</w:pPr>
      <w:r w:rsidRPr="00630762">
        <w:t>Принято</w:t>
      </w:r>
      <w:proofErr w:type="gramStart"/>
      <w:r w:rsidRPr="00630762">
        <w:t xml:space="preserve">                                                                                         </w:t>
      </w:r>
      <w:r w:rsidR="00630762">
        <w:t xml:space="preserve">      </w:t>
      </w:r>
      <w:r w:rsidRPr="00630762">
        <w:t xml:space="preserve"> У</w:t>
      </w:r>
      <w:proofErr w:type="gramEnd"/>
      <w:r w:rsidRPr="00630762">
        <w:t>тверждаю</w:t>
      </w:r>
    </w:p>
    <w:p w:rsidR="00904565" w:rsidRPr="00630762" w:rsidRDefault="00904565" w:rsidP="00904565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</w:pPr>
      <w:r w:rsidRPr="00630762">
        <w:t xml:space="preserve">Педагогическим советом             </w:t>
      </w:r>
      <w:r w:rsidRPr="00630762">
        <w:tab/>
        <w:t>Директор                                                      МКОУ «</w:t>
      </w:r>
      <w:r w:rsidR="00F56FF1" w:rsidRPr="00630762">
        <w:t xml:space="preserve">Степновская </w:t>
      </w:r>
      <w:r w:rsidRPr="00630762">
        <w:t xml:space="preserve">ООШ»                                         </w:t>
      </w:r>
      <w:r w:rsidR="00630762">
        <w:t xml:space="preserve">         </w:t>
      </w:r>
      <w:r w:rsidRPr="00630762">
        <w:t>МКОУ «</w:t>
      </w:r>
      <w:r w:rsidR="00F56FF1" w:rsidRPr="00630762">
        <w:t xml:space="preserve">Степновская </w:t>
      </w:r>
      <w:r w:rsidRPr="00630762">
        <w:t xml:space="preserve">ООШ»                                                                                                                                                                 </w:t>
      </w:r>
    </w:p>
    <w:p w:rsidR="00904565" w:rsidRPr="00630762" w:rsidRDefault="00904565" w:rsidP="009045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</w:pPr>
      <w:r w:rsidRPr="00630762">
        <w:tab/>
      </w:r>
      <w:r w:rsidRPr="00630762">
        <w:tab/>
      </w:r>
      <w:r w:rsidRPr="00630762">
        <w:tab/>
      </w:r>
      <w:r w:rsidRPr="00630762">
        <w:tab/>
      </w:r>
      <w:r w:rsidRPr="00630762">
        <w:tab/>
      </w:r>
      <w:r w:rsidRPr="00630762">
        <w:tab/>
      </w:r>
      <w:r w:rsidRPr="00630762">
        <w:tab/>
        <w:t xml:space="preserve">                _______/</w:t>
      </w:r>
      <w:r w:rsidR="00F56FF1" w:rsidRPr="00630762">
        <w:t>Карагулова З.Р.</w:t>
      </w:r>
      <w:r w:rsidRPr="00630762">
        <w:t>./</w:t>
      </w:r>
    </w:p>
    <w:p w:rsidR="00904565" w:rsidRPr="00630762" w:rsidRDefault="00904565" w:rsidP="00904565">
      <w:pPr>
        <w:tabs>
          <w:tab w:val="left" w:pos="6975"/>
        </w:tabs>
        <w:autoSpaceDE w:val="0"/>
        <w:autoSpaceDN w:val="0"/>
        <w:adjustRightInd w:val="0"/>
        <w:spacing w:line="276" w:lineRule="auto"/>
      </w:pPr>
      <w:r w:rsidRPr="00630762">
        <w:t>Протокол</w:t>
      </w:r>
      <w:r w:rsidR="00976617">
        <w:t xml:space="preserve"> №___        от           </w:t>
      </w:r>
      <w:r w:rsidRPr="00630762">
        <w:t>2019</w:t>
      </w:r>
      <w:r w:rsidR="00976617">
        <w:t xml:space="preserve"> </w:t>
      </w:r>
      <w:r w:rsidRPr="00630762">
        <w:t xml:space="preserve">г              </w:t>
      </w:r>
      <w:r w:rsidR="00630762">
        <w:t xml:space="preserve">                          </w:t>
      </w:r>
      <w:bookmarkStart w:id="0" w:name="_GoBack"/>
      <w:bookmarkEnd w:id="0"/>
      <w:r w:rsidRPr="00630762">
        <w:t>Приказ</w:t>
      </w:r>
      <w:r w:rsidR="00976617">
        <w:t xml:space="preserve"> №           от        </w:t>
      </w:r>
      <w:r w:rsidRPr="00630762">
        <w:t>2019</w:t>
      </w:r>
      <w:r w:rsidR="00976617">
        <w:t xml:space="preserve"> </w:t>
      </w:r>
      <w:r w:rsidRPr="00630762">
        <w:t>г</w:t>
      </w:r>
    </w:p>
    <w:p w:rsidR="00904565" w:rsidRPr="00630762" w:rsidRDefault="00904565" w:rsidP="00904565">
      <w:pPr>
        <w:shd w:val="clear" w:color="auto" w:fill="FFFFFF"/>
        <w:spacing w:line="276" w:lineRule="auto"/>
        <w:ind w:right="-28"/>
        <w:rPr>
          <w:b/>
          <w:bCs/>
          <w:color w:val="000000"/>
          <w:spacing w:val="-2"/>
        </w:rPr>
      </w:pPr>
    </w:p>
    <w:p w:rsidR="00904565" w:rsidRPr="00630762" w:rsidRDefault="00904565" w:rsidP="00904565">
      <w:pPr>
        <w:rPr>
          <w:b/>
        </w:rPr>
      </w:pPr>
    </w:p>
    <w:p w:rsidR="00904565" w:rsidRPr="00630762" w:rsidRDefault="00630762" w:rsidP="00904565">
      <w:pPr>
        <w:ind w:left="2832" w:firstLine="708"/>
      </w:pPr>
      <w:r w:rsidRPr="00630762">
        <w:rPr>
          <w:b/>
        </w:rPr>
        <w:t xml:space="preserve">    </w:t>
      </w:r>
      <w:r w:rsidR="00904565" w:rsidRPr="00630762">
        <w:rPr>
          <w:b/>
        </w:rPr>
        <w:t>Положение</w:t>
      </w:r>
      <w:r w:rsidR="00904565" w:rsidRPr="00630762">
        <w:t xml:space="preserve">  </w:t>
      </w:r>
    </w:p>
    <w:p w:rsidR="00904565" w:rsidRPr="00630762" w:rsidRDefault="00904565" w:rsidP="00904565">
      <w:pPr>
        <w:jc w:val="center"/>
        <w:rPr>
          <w:b/>
        </w:rPr>
      </w:pPr>
      <w:r w:rsidRPr="00630762">
        <w:rPr>
          <w:b/>
        </w:rPr>
        <w:t>об основной образовательной программе начального и основного  общего образования</w:t>
      </w:r>
    </w:p>
    <w:p w:rsidR="00904565" w:rsidRPr="00630762" w:rsidRDefault="00904565" w:rsidP="00904565">
      <w:pPr>
        <w:jc w:val="center"/>
        <w:rPr>
          <w:b/>
        </w:rPr>
      </w:pPr>
      <w:r w:rsidRPr="00630762">
        <w:rPr>
          <w:b/>
        </w:rPr>
        <w:t>МКОУ "</w:t>
      </w:r>
      <w:r w:rsidR="00F56FF1" w:rsidRPr="00630762">
        <w:rPr>
          <w:b/>
        </w:rPr>
        <w:t>Степновская</w:t>
      </w:r>
      <w:r w:rsidRPr="00630762">
        <w:rPr>
          <w:b/>
        </w:rPr>
        <w:t xml:space="preserve"> ООШ" Кизлярского района РД</w:t>
      </w:r>
    </w:p>
    <w:p w:rsidR="00904565" w:rsidRPr="00630762" w:rsidRDefault="00904565" w:rsidP="00904565">
      <w:pPr>
        <w:jc w:val="both"/>
      </w:pPr>
    </w:p>
    <w:p w:rsidR="00904565" w:rsidRPr="00630762" w:rsidRDefault="00904565" w:rsidP="00904565">
      <w:pPr>
        <w:numPr>
          <w:ilvl w:val="0"/>
          <w:numId w:val="1"/>
        </w:numPr>
        <w:jc w:val="center"/>
        <w:rPr>
          <w:b/>
        </w:rPr>
      </w:pPr>
      <w:r w:rsidRPr="00630762">
        <w:rPr>
          <w:b/>
        </w:rPr>
        <w:t>Общие положения.</w:t>
      </w:r>
    </w:p>
    <w:p w:rsidR="00904565" w:rsidRPr="00630762" w:rsidRDefault="00904565" w:rsidP="00904565">
      <w:pPr>
        <w:numPr>
          <w:ilvl w:val="1"/>
          <w:numId w:val="1"/>
        </w:numPr>
        <w:ind w:left="0" w:firstLine="0"/>
        <w:jc w:val="both"/>
      </w:pPr>
      <w:r w:rsidRPr="00630762">
        <w:t xml:space="preserve"> Согласно Федеральному Закону «Об образовании в Российской Федерации» №273-ФЗ образовательное учреждение правомочно самостоятельно выбирать, разрабатывать, принимать и реализовывать образовательные программы согласно условиям, целям и задачам своей деятельности.</w:t>
      </w:r>
    </w:p>
    <w:p w:rsidR="00904565" w:rsidRPr="00630762" w:rsidRDefault="00904565" w:rsidP="00904565">
      <w:pPr>
        <w:numPr>
          <w:ilvl w:val="1"/>
          <w:numId w:val="1"/>
        </w:numPr>
        <w:ind w:left="0" w:firstLine="0"/>
        <w:jc w:val="both"/>
      </w:pPr>
      <w:r w:rsidRPr="00630762">
        <w:t xml:space="preserve"> Школа самостоятельно разрабатывает и реализует образовательную программу, принятую педагогическим советом образовательного учреждения и утвержденную приказом директора.</w:t>
      </w:r>
    </w:p>
    <w:p w:rsidR="00904565" w:rsidRPr="00630762" w:rsidRDefault="00904565" w:rsidP="00904565">
      <w:pPr>
        <w:rPr>
          <w:b/>
        </w:rPr>
      </w:pPr>
      <w:r w:rsidRPr="00630762">
        <w:rPr>
          <w:b/>
        </w:rPr>
        <w:t>2.Структура и содержание образовательной программы.</w:t>
      </w:r>
    </w:p>
    <w:p w:rsidR="00904565" w:rsidRPr="00630762" w:rsidRDefault="00904565" w:rsidP="00904565">
      <w:pPr>
        <w:numPr>
          <w:ilvl w:val="1"/>
          <w:numId w:val="1"/>
        </w:numPr>
        <w:ind w:left="0" w:firstLine="0"/>
        <w:jc w:val="both"/>
      </w:pPr>
      <w:r w:rsidRPr="00630762">
        <w:t xml:space="preserve">В состав образовательной программы школы входит информационная справка, обоснование приоритетных направлений в образовательной деятельности, учебный план, характеристика программно-методического обеспечения, описание применяемых в образовательном процессе технологий, механизма промежуточной аттестации, описание сложившейся системы ВШК. </w:t>
      </w:r>
    </w:p>
    <w:p w:rsidR="00904565" w:rsidRPr="00630762" w:rsidRDefault="00904565" w:rsidP="00904565">
      <w:pPr>
        <w:numPr>
          <w:ilvl w:val="1"/>
          <w:numId w:val="1"/>
        </w:numPr>
        <w:ind w:left="0" w:firstLine="0"/>
        <w:jc w:val="both"/>
      </w:pPr>
      <w:r w:rsidRPr="00630762">
        <w:t>Неотъемлемой и обязательной частью структуры являются учебные планы, программы учебных курсов. В основе их отбора лежат требования федеральных государственных образовательных стандартов, минимума содержания образования и примерных образовательных программ, курсов, дисциплин, запросы потребителя, они определяют содержание общего образования в школе.</w:t>
      </w:r>
    </w:p>
    <w:p w:rsidR="00904565" w:rsidRPr="00630762" w:rsidRDefault="00904565" w:rsidP="00904565">
      <w:pPr>
        <w:numPr>
          <w:ilvl w:val="1"/>
          <w:numId w:val="1"/>
        </w:numPr>
        <w:ind w:left="0" w:firstLine="0"/>
        <w:jc w:val="both"/>
      </w:pPr>
      <w:r w:rsidRPr="00630762">
        <w:t xml:space="preserve">Содержание образовательной программы: </w:t>
      </w:r>
    </w:p>
    <w:p w:rsidR="00904565" w:rsidRPr="00630762" w:rsidRDefault="00904565" w:rsidP="00904565">
      <w:pPr>
        <w:jc w:val="both"/>
      </w:pPr>
      <w:r w:rsidRPr="00630762">
        <w:tab/>
        <w:t xml:space="preserve">Пояснительная записка программы. </w:t>
      </w:r>
    </w:p>
    <w:p w:rsidR="00904565" w:rsidRPr="00630762" w:rsidRDefault="00904565" w:rsidP="00904565">
      <w:pPr>
        <w:jc w:val="both"/>
      </w:pPr>
      <w:r w:rsidRPr="00630762">
        <w:tab/>
        <w:t>Миссия школы, цели и задачи образовательной программы школы.</w:t>
      </w:r>
    </w:p>
    <w:p w:rsidR="00904565" w:rsidRPr="00630762" w:rsidRDefault="00904565" w:rsidP="00904565">
      <w:r w:rsidRPr="00630762">
        <w:tab/>
      </w:r>
      <w:r w:rsidRPr="00630762">
        <w:rPr>
          <w:b/>
        </w:rPr>
        <w:t xml:space="preserve">РАЗДЕЛ 1. </w:t>
      </w:r>
      <w:r w:rsidRPr="00630762">
        <w:t>Информационная справка</w:t>
      </w:r>
    </w:p>
    <w:p w:rsidR="00904565" w:rsidRPr="00630762" w:rsidRDefault="00904565" w:rsidP="00904565">
      <w:r w:rsidRPr="00630762">
        <w:tab/>
        <w:t>1.1. Общая характеристика школы.</w:t>
      </w:r>
    </w:p>
    <w:p w:rsidR="00904565" w:rsidRPr="00630762" w:rsidRDefault="00904565" w:rsidP="00904565">
      <w:r w:rsidRPr="00630762">
        <w:tab/>
        <w:t>1.2. Юридическое обоснование функционирования учреждения.</w:t>
      </w:r>
    </w:p>
    <w:p w:rsidR="00904565" w:rsidRPr="00630762" w:rsidRDefault="00904565" w:rsidP="00904565">
      <w:pPr>
        <w:rPr>
          <w:bCs/>
        </w:rPr>
      </w:pPr>
      <w:r w:rsidRPr="00630762">
        <w:rPr>
          <w:bCs/>
        </w:rPr>
        <w:t>1.3. Характеристика кадрового состава.</w:t>
      </w:r>
    </w:p>
    <w:p w:rsidR="00904565" w:rsidRPr="00630762" w:rsidRDefault="00904565" w:rsidP="00904565">
      <w:pPr>
        <w:rPr>
          <w:bCs/>
        </w:rPr>
      </w:pPr>
      <w:r w:rsidRPr="00630762">
        <w:rPr>
          <w:bCs/>
        </w:rPr>
        <w:tab/>
        <w:t>1.4. Материально-техническая и учебно-методическая база.</w:t>
      </w:r>
    </w:p>
    <w:p w:rsidR="00904565" w:rsidRPr="00630762" w:rsidRDefault="00904565" w:rsidP="00904565">
      <w:pPr>
        <w:autoSpaceDE w:val="0"/>
        <w:autoSpaceDN w:val="0"/>
        <w:adjustRightInd w:val="0"/>
        <w:rPr>
          <w:bCs/>
        </w:rPr>
      </w:pPr>
      <w:r w:rsidRPr="00630762">
        <w:rPr>
          <w:bCs/>
        </w:rPr>
        <w:tab/>
        <w:t>1.5. Программно-методическое обеспечение.</w:t>
      </w:r>
    </w:p>
    <w:p w:rsidR="00904565" w:rsidRPr="00630762" w:rsidRDefault="00904565" w:rsidP="00904565">
      <w:pPr>
        <w:autoSpaceDE w:val="0"/>
        <w:autoSpaceDN w:val="0"/>
        <w:adjustRightInd w:val="0"/>
        <w:rPr>
          <w:bCs/>
        </w:rPr>
      </w:pPr>
      <w:r w:rsidRPr="00630762">
        <w:rPr>
          <w:bCs/>
        </w:rPr>
        <w:tab/>
        <w:t>1.5.1. Учебно-методический комплекс.</w:t>
      </w:r>
    </w:p>
    <w:p w:rsidR="00904565" w:rsidRPr="00630762" w:rsidRDefault="00904565" w:rsidP="00904565">
      <w:pPr>
        <w:autoSpaceDE w:val="0"/>
        <w:autoSpaceDN w:val="0"/>
        <w:adjustRightInd w:val="0"/>
        <w:rPr>
          <w:bCs/>
        </w:rPr>
      </w:pPr>
      <w:r w:rsidRPr="00630762">
        <w:rPr>
          <w:bCs/>
        </w:rPr>
        <w:tab/>
        <w:t>1.5.2. Учебный план школы на учебный год и его обоснование..</w:t>
      </w:r>
    </w:p>
    <w:p w:rsidR="00904565" w:rsidRPr="00630762" w:rsidRDefault="00904565" w:rsidP="00904565">
      <w:pPr>
        <w:autoSpaceDE w:val="0"/>
        <w:autoSpaceDN w:val="0"/>
        <w:adjustRightInd w:val="0"/>
        <w:rPr>
          <w:bCs/>
        </w:rPr>
      </w:pPr>
      <w:r w:rsidRPr="00630762">
        <w:tab/>
        <w:t xml:space="preserve">1.5.3. </w:t>
      </w:r>
      <w:r w:rsidRPr="00630762">
        <w:rPr>
          <w:bCs/>
        </w:rPr>
        <w:t>Система дополнительного образования, внеклассной и внеурочной деятельности как способ учета индивидуальных особенностей учащихся.</w:t>
      </w:r>
    </w:p>
    <w:p w:rsidR="00904565" w:rsidRPr="00630762" w:rsidRDefault="00904565" w:rsidP="00904565">
      <w:pPr>
        <w:autoSpaceDE w:val="0"/>
        <w:autoSpaceDN w:val="0"/>
        <w:adjustRightInd w:val="0"/>
      </w:pPr>
      <w:r w:rsidRPr="00630762">
        <w:t xml:space="preserve"> </w:t>
      </w:r>
      <w:r w:rsidRPr="00630762">
        <w:tab/>
        <w:t xml:space="preserve">1.5.4. Методическое сопровождение образовательного процесса. </w:t>
      </w:r>
    </w:p>
    <w:p w:rsidR="00904565" w:rsidRPr="00630762" w:rsidRDefault="00904565" w:rsidP="00904565">
      <w:r w:rsidRPr="00630762">
        <w:tab/>
        <w:t xml:space="preserve">1.5.5. Оценивание деятельности </w:t>
      </w:r>
      <w:proofErr w:type="gramStart"/>
      <w:r w:rsidRPr="00630762">
        <w:t>обучающихся</w:t>
      </w:r>
      <w:proofErr w:type="gramEnd"/>
      <w:r w:rsidRPr="00630762">
        <w:t>.</w:t>
      </w:r>
    </w:p>
    <w:p w:rsidR="00904565" w:rsidRPr="00630762" w:rsidRDefault="00904565" w:rsidP="00904565">
      <w:r w:rsidRPr="00630762">
        <w:tab/>
      </w:r>
      <w:r w:rsidRPr="00630762">
        <w:rPr>
          <w:b/>
        </w:rPr>
        <w:t>РАЗДЕЛ 2.</w:t>
      </w:r>
      <w:r w:rsidRPr="00630762">
        <w:t xml:space="preserve"> Характеристика контингента </w:t>
      </w:r>
      <w:proofErr w:type="gramStart"/>
      <w:r w:rsidRPr="00630762">
        <w:t>обучающихся</w:t>
      </w:r>
      <w:proofErr w:type="gramEnd"/>
      <w:r w:rsidRPr="00630762">
        <w:t>. Определение их требований к уровню образования</w:t>
      </w:r>
    </w:p>
    <w:p w:rsidR="00904565" w:rsidRPr="00630762" w:rsidRDefault="00904565" w:rsidP="00904565">
      <w:pPr>
        <w:autoSpaceDE w:val="0"/>
        <w:autoSpaceDN w:val="0"/>
        <w:adjustRightInd w:val="0"/>
        <w:rPr>
          <w:bCs/>
        </w:rPr>
      </w:pPr>
      <w:r w:rsidRPr="00630762">
        <w:rPr>
          <w:bCs/>
        </w:rPr>
        <w:tab/>
        <w:t xml:space="preserve">2.1. Контингент </w:t>
      </w:r>
      <w:proofErr w:type="gramStart"/>
      <w:r w:rsidRPr="00630762">
        <w:rPr>
          <w:bCs/>
        </w:rPr>
        <w:t>обучающихся</w:t>
      </w:r>
      <w:proofErr w:type="gramEnd"/>
      <w:r w:rsidRPr="00630762">
        <w:rPr>
          <w:bCs/>
        </w:rPr>
        <w:t>. Характеристика социального заказа.</w:t>
      </w:r>
    </w:p>
    <w:p w:rsidR="00904565" w:rsidRPr="00630762" w:rsidRDefault="00904565" w:rsidP="00904565">
      <w:pPr>
        <w:autoSpaceDE w:val="0"/>
        <w:autoSpaceDN w:val="0"/>
        <w:adjustRightInd w:val="0"/>
      </w:pPr>
      <w:r w:rsidRPr="00630762">
        <w:tab/>
        <w:t>2.2. Режим работы школы.</w:t>
      </w:r>
    </w:p>
    <w:p w:rsidR="00904565" w:rsidRPr="00630762" w:rsidRDefault="00904565" w:rsidP="00904565">
      <w:pPr>
        <w:autoSpaceDE w:val="0"/>
        <w:autoSpaceDN w:val="0"/>
        <w:adjustRightInd w:val="0"/>
      </w:pPr>
      <w:r w:rsidRPr="00630762">
        <w:rPr>
          <w:b/>
        </w:rPr>
        <w:tab/>
        <w:t>РАЗДЕЛ 3.</w:t>
      </w:r>
      <w:r w:rsidRPr="00630762">
        <w:t xml:space="preserve"> Перспективы развития школы</w:t>
      </w:r>
    </w:p>
    <w:p w:rsidR="00904565" w:rsidRPr="00630762" w:rsidRDefault="00904565" w:rsidP="00904565">
      <w:pPr>
        <w:shd w:val="clear" w:color="auto" w:fill="FFFFFF"/>
        <w:rPr>
          <w:spacing w:val="-9"/>
        </w:rPr>
      </w:pPr>
      <w:r w:rsidRPr="00630762">
        <w:lastRenderedPageBreak/>
        <w:tab/>
        <w:t xml:space="preserve">3.1. Модель выпускника школы, </w:t>
      </w:r>
      <w:r w:rsidRPr="00630762">
        <w:rPr>
          <w:spacing w:val="-9"/>
        </w:rPr>
        <w:t>ожидаемый результат реализуемой образовательной программы.</w:t>
      </w:r>
    </w:p>
    <w:p w:rsidR="00904565" w:rsidRPr="00630762" w:rsidRDefault="00904565" w:rsidP="00904565">
      <w:pPr>
        <w:jc w:val="both"/>
        <w:rPr>
          <w:bCs/>
          <w:spacing w:val="-10"/>
        </w:rPr>
      </w:pPr>
      <w:r w:rsidRPr="00630762">
        <w:tab/>
        <w:t xml:space="preserve">3.2. </w:t>
      </w:r>
      <w:r w:rsidRPr="00630762">
        <w:rPr>
          <w:bCs/>
          <w:spacing w:val="-10"/>
        </w:rPr>
        <w:t>Управление реализацией программы.</w:t>
      </w:r>
    </w:p>
    <w:p w:rsidR="00904565" w:rsidRPr="00630762" w:rsidRDefault="00904565" w:rsidP="00904565">
      <w:pPr>
        <w:numPr>
          <w:ilvl w:val="0"/>
          <w:numId w:val="1"/>
        </w:numPr>
        <w:jc w:val="center"/>
        <w:rPr>
          <w:b/>
        </w:rPr>
      </w:pPr>
      <w:r w:rsidRPr="00630762">
        <w:rPr>
          <w:b/>
        </w:rPr>
        <w:t>Характеристика применяемых программ.</w:t>
      </w:r>
    </w:p>
    <w:p w:rsidR="00904565" w:rsidRPr="00630762" w:rsidRDefault="00904565" w:rsidP="00904565">
      <w:pPr>
        <w:numPr>
          <w:ilvl w:val="1"/>
          <w:numId w:val="1"/>
        </w:numPr>
        <w:jc w:val="both"/>
      </w:pPr>
      <w:r w:rsidRPr="00630762">
        <w:t>Школа в своей деятельности реализует:</w:t>
      </w:r>
    </w:p>
    <w:p w:rsidR="00904565" w:rsidRPr="00630762" w:rsidRDefault="00904565" w:rsidP="00904565">
      <w:pPr>
        <w:jc w:val="both"/>
      </w:pPr>
      <w:r w:rsidRPr="00630762">
        <w:tab/>
        <w:t>- на первой ступени образования: программы «Школа России»;</w:t>
      </w:r>
    </w:p>
    <w:p w:rsidR="00904565" w:rsidRPr="00630762" w:rsidRDefault="00904565" w:rsidP="00904565">
      <w:pPr>
        <w:jc w:val="both"/>
      </w:pPr>
      <w:r w:rsidRPr="00630762">
        <w:tab/>
        <w:t>- на второй ступени образования программы основного общего образования;</w:t>
      </w:r>
    </w:p>
    <w:p w:rsidR="00904565" w:rsidRPr="00630762" w:rsidRDefault="00904565" w:rsidP="00904565">
      <w:pPr>
        <w:numPr>
          <w:ilvl w:val="1"/>
          <w:numId w:val="1"/>
        </w:numPr>
        <w:jc w:val="both"/>
      </w:pPr>
      <w:r w:rsidRPr="00630762">
        <w:t>Образовательная программа школы также включает программы дополнительного образования духовно-нравственной, краеведческой, физкультурно-спортивной,</w:t>
      </w:r>
      <w:r w:rsidR="009B5603">
        <w:t xml:space="preserve"> </w:t>
      </w:r>
      <w:r w:rsidRPr="00630762">
        <w:t>художественно-эстетической направленности. Это программы кружков, спортивных секций и пр.</w:t>
      </w:r>
    </w:p>
    <w:p w:rsidR="00904565" w:rsidRPr="00630762" w:rsidRDefault="00904565" w:rsidP="00904565">
      <w:pPr>
        <w:numPr>
          <w:ilvl w:val="1"/>
          <w:numId w:val="1"/>
        </w:numPr>
        <w:jc w:val="both"/>
      </w:pPr>
      <w:r w:rsidRPr="00630762">
        <w:t xml:space="preserve"> Учебные программы и программы дополнительного образования выбираются или разрабатываются в соответствии с базисным учебным планом. Допускается корректировка программ при наличии обязательной внутренней экспертизы. Такие программы являются рабочими, их содержание полностью соответствует содержанию Федерального компонента государственного образовательного стандарта. </w:t>
      </w:r>
    </w:p>
    <w:p w:rsidR="00904565" w:rsidRPr="00630762" w:rsidRDefault="00904565" w:rsidP="00904565">
      <w:pPr>
        <w:numPr>
          <w:ilvl w:val="1"/>
          <w:numId w:val="1"/>
        </w:numPr>
        <w:jc w:val="both"/>
      </w:pPr>
      <w:r w:rsidRPr="00630762">
        <w:t>Программы дополнительного образования разрабатываются учителем (группой учителей) с учетом специфики школы, социального запроса потребителей образовательных услуг, адаптируются к условиям ее деятельности. Они должны быть актуальными, теоретически обоснованными, практически значимыми и реализуемыми.</w:t>
      </w:r>
    </w:p>
    <w:p w:rsidR="00904565" w:rsidRPr="00630762" w:rsidRDefault="00904565" w:rsidP="00904565">
      <w:pPr>
        <w:rPr>
          <w:b/>
        </w:rPr>
      </w:pPr>
      <w:r w:rsidRPr="00630762">
        <w:t>4.</w:t>
      </w:r>
      <w:r w:rsidRPr="00630762">
        <w:rPr>
          <w:b/>
        </w:rPr>
        <w:t>Механизм реализации образовательной программы.</w:t>
      </w:r>
    </w:p>
    <w:p w:rsidR="00904565" w:rsidRPr="00630762" w:rsidRDefault="00904565" w:rsidP="00904565">
      <w:pPr>
        <w:numPr>
          <w:ilvl w:val="1"/>
          <w:numId w:val="1"/>
        </w:numPr>
        <w:ind w:left="0" w:firstLine="0"/>
        <w:jc w:val="both"/>
      </w:pPr>
      <w:r w:rsidRPr="00630762">
        <w:t>Учитель выбирает учебные программы и программы дополнительного образования самостоятельно с учетом соблюдения преемственности в рамках каждой ступени образования.</w:t>
      </w:r>
    </w:p>
    <w:p w:rsidR="00904565" w:rsidRPr="00630762" w:rsidRDefault="00904565" w:rsidP="00904565">
      <w:pPr>
        <w:numPr>
          <w:ilvl w:val="1"/>
          <w:numId w:val="1"/>
        </w:numPr>
        <w:ind w:left="0" w:firstLine="0"/>
        <w:jc w:val="both"/>
      </w:pPr>
      <w:r w:rsidRPr="00630762">
        <w:t>На заседаниях предметных методических объединений учебные программы анализируются, обсуждаются, решение об одобрении оформляется протоколом. Перечень учебных программ передается в методический совет не позднее 25 мая текущего учебного года. Ответственными за данную работу являются руководители методических объединений.</w:t>
      </w:r>
    </w:p>
    <w:p w:rsidR="00904565" w:rsidRPr="00630762" w:rsidRDefault="00904565" w:rsidP="00904565">
      <w:pPr>
        <w:numPr>
          <w:ilvl w:val="1"/>
          <w:numId w:val="1"/>
        </w:numPr>
        <w:ind w:left="0" w:firstLine="0"/>
        <w:jc w:val="both"/>
      </w:pPr>
      <w:r w:rsidRPr="00630762">
        <w:t>Методический совет проводит анализ учебных программ, устанавливает обоснованность их реализации в школе. Ответственность за данную работу возлагается на заместителей директора по УВР.</w:t>
      </w:r>
    </w:p>
    <w:p w:rsidR="00904565" w:rsidRPr="00630762" w:rsidRDefault="00904565" w:rsidP="00904565">
      <w:pPr>
        <w:numPr>
          <w:ilvl w:val="1"/>
          <w:numId w:val="1"/>
        </w:numPr>
        <w:ind w:left="0" w:firstLine="0"/>
        <w:jc w:val="both"/>
      </w:pPr>
      <w:r w:rsidRPr="00630762">
        <w:t xml:space="preserve"> Разработка, анализ и утверждение учебных программ и программ дополнительного образования может происходить как до окончания учебного года, так и позднее, в августе, накануне нового учебного года. Это связано с проведением в конце каждого учебного года диагностики познавательных запросов и потребностей школьников, на основании которой происходит планирование дополнительного образования, а так же с изменением штатного изменения учительского состава. Предметные методические объединения одобряют программы дополнительного образования, методический совет проводит анализ, устанавливает обоснованность их реализации в школе. </w:t>
      </w:r>
    </w:p>
    <w:p w:rsidR="00904565" w:rsidRPr="00630762" w:rsidRDefault="00904565" w:rsidP="00904565">
      <w:pPr>
        <w:numPr>
          <w:ilvl w:val="1"/>
          <w:numId w:val="1"/>
        </w:numPr>
        <w:ind w:left="0" w:firstLine="0"/>
        <w:jc w:val="both"/>
      </w:pPr>
      <w:r w:rsidRPr="00630762">
        <w:t xml:space="preserve">Учебники, необходимые для организации работы учащихся по утвержденным программам, выбираются учителями-предметниками из Федерального перечня, рекомендованного Министерством образования и науки РФ. Они одобряются на заседаниях предметных методических объединений. </w:t>
      </w:r>
    </w:p>
    <w:p w:rsidR="00904565" w:rsidRPr="00630762" w:rsidRDefault="00904565" w:rsidP="00904565">
      <w:pPr>
        <w:numPr>
          <w:ilvl w:val="1"/>
          <w:numId w:val="1"/>
        </w:numPr>
        <w:ind w:left="0" w:firstLine="0"/>
        <w:jc w:val="both"/>
      </w:pPr>
      <w:r w:rsidRPr="00630762">
        <w:t>Классные руководители до окончания текущего учебного года ставят учащихся и их родителей (законных представителей) в известность о программах и учебниках, утвержденных на следующий учебный год.</w:t>
      </w:r>
    </w:p>
    <w:p w:rsidR="00904565" w:rsidRPr="00630762" w:rsidRDefault="00904565" w:rsidP="00904565">
      <w:pPr>
        <w:rPr>
          <w:b/>
        </w:rPr>
      </w:pPr>
      <w:r w:rsidRPr="00630762">
        <w:t>5.</w:t>
      </w:r>
      <w:r w:rsidRPr="00630762">
        <w:rPr>
          <w:b/>
        </w:rPr>
        <w:t>Сроки реализации образовательной программы</w:t>
      </w:r>
    </w:p>
    <w:p w:rsidR="00904565" w:rsidRPr="00630762" w:rsidRDefault="00904565" w:rsidP="00904565">
      <w:pPr>
        <w:numPr>
          <w:ilvl w:val="1"/>
          <w:numId w:val="1"/>
        </w:numPr>
        <w:ind w:left="0" w:firstLine="0"/>
        <w:jc w:val="both"/>
      </w:pPr>
      <w:r w:rsidRPr="00630762">
        <w:t>Образовательная программа школы разрабатывается на срок 1 год.</w:t>
      </w:r>
    </w:p>
    <w:p w:rsidR="00904565" w:rsidRPr="00630762" w:rsidRDefault="00904565" w:rsidP="00904565">
      <w:pPr>
        <w:numPr>
          <w:ilvl w:val="1"/>
          <w:numId w:val="1"/>
        </w:numPr>
        <w:ind w:left="0" w:firstLine="0"/>
        <w:jc w:val="both"/>
      </w:pPr>
      <w:r w:rsidRPr="00630762">
        <w:lastRenderedPageBreak/>
        <w:t xml:space="preserve"> В ходе реализации программы возможны изменения, вызванные </w:t>
      </w:r>
      <w:proofErr w:type="spellStart"/>
      <w:r w:rsidRPr="00630762">
        <w:t>технологизацией</w:t>
      </w:r>
      <w:proofErr w:type="spellEnd"/>
      <w:r w:rsidRPr="00630762">
        <w:t xml:space="preserve"> процесса обучения, необходимостью обновления содержания образования, внедрением новых методик, изменениями в БУП. Ежегодно утверждаемые учебные планы, программы, если они не меняют в корне концепцию и направленность школьного образования, приоритетные направления образовательной деятельности, являются дополнениями к образовательной программе.</w:t>
      </w:r>
    </w:p>
    <w:p w:rsidR="00904565" w:rsidRPr="00630762" w:rsidRDefault="00904565" w:rsidP="00904565">
      <w:pPr>
        <w:rPr>
          <w:b/>
        </w:rPr>
      </w:pPr>
      <w:r w:rsidRPr="00630762">
        <w:t>6.</w:t>
      </w:r>
      <w:r w:rsidRPr="00630762">
        <w:rPr>
          <w:b/>
        </w:rPr>
        <w:t>Организация контроля выполнения образовательной программы.</w:t>
      </w:r>
    </w:p>
    <w:p w:rsidR="00904565" w:rsidRPr="00630762" w:rsidRDefault="00904565" w:rsidP="00904565">
      <w:pPr>
        <w:numPr>
          <w:ilvl w:val="1"/>
          <w:numId w:val="1"/>
        </w:numPr>
        <w:ind w:left="0" w:firstLine="0"/>
        <w:jc w:val="both"/>
      </w:pPr>
      <w:r w:rsidRPr="00630762">
        <w:t xml:space="preserve">Контроль выполнения учебных программ и программ дополнительного образования педагогами и освоения их учащимися осуществляется заместителями директора в соответствии с должностными обязанностями не менее двух раз в год и организуется в соответствии с «Положением </w:t>
      </w:r>
      <w:r w:rsidR="009B5603">
        <w:t>о рабочих программах МКОУ "</w:t>
      </w:r>
      <w:proofErr w:type="spellStart"/>
      <w:r w:rsidR="009B5603">
        <w:t>Степн</w:t>
      </w:r>
      <w:r w:rsidRPr="00630762">
        <w:t>овская</w:t>
      </w:r>
      <w:proofErr w:type="spellEnd"/>
      <w:r w:rsidRPr="00630762">
        <w:t xml:space="preserve"> ООШ".</w:t>
      </w:r>
    </w:p>
    <w:p w:rsidR="00904565" w:rsidRPr="00630762" w:rsidRDefault="00904565" w:rsidP="00904565">
      <w:pPr>
        <w:numPr>
          <w:ilvl w:val="1"/>
          <w:numId w:val="1"/>
        </w:numPr>
        <w:jc w:val="both"/>
      </w:pPr>
      <w:r w:rsidRPr="00630762">
        <w:t xml:space="preserve">  Общее руководство реализацией образовательной программы школы осуществляется директором. Вопросы о ходе реализации рассматриваются на административных совещаниях, заседаниях методического совета.</w:t>
      </w:r>
    </w:p>
    <w:p w:rsidR="00904565" w:rsidRPr="00630762" w:rsidRDefault="00904565" w:rsidP="00904565">
      <w:pPr>
        <w:numPr>
          <w:ilvl w:val="1"/>
          <w:numId w:val="1"/>
        </w:numPr>
        <w:jc w:val="both"/>
      </w:pPr>
      <w:r w:rsidRPr="00630762">
        <w:t xml:space="preserve"> Ответственность за реализацию образовательной программы возлагается на администрацию школы.</w:t>
      </w:r>
    </w:p>
    <w:p w:rsidR="00904565" w:rsidRPr="00630762" w:rsidRDefault="00904565" w:rsidP="00904565">
      <w:pPr>
        <w:jc w:val="both"/>
      </w:pPr>
    </w:p>
    <w:p w:rsidR="00C921D7" w:rsidRPr="00630762" w:rsidRDefault="00525270" w:rsidP="00904565"/>
    <w:sectPr w:rsidR="00C921D7" w:rsidRPr="00630762" w:rsidSect="00D7013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270" w:rsidRDefault="00525270" w:rsidP="00904565">
      <w:r>
        <w:separator/>
      </w:r>
    </w:p>
  </w:endnote>
  <w:endnote w:type="continuationSeparator" w:id="0">
    <w:p w:rsidR="00525270" w:rsidRDefault="00525270" w:rsidP="00904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2693635"/>
      <w:docPartObj>
        <w:docPartGallery w:val="Page Numbers (Bottom of Page)"/>
        <w:docPartUnique/>
      </w:docPartObj>
    </w:sdtPr>
    <w:sdtContent>
      <w:p w:rsidR="00904565" w:rsidRDefault="00800559">
        <w:pPr>
          <w:pStyle w:val="a5"/>
          <w:jc w:val="right"/>
        </w:pPr>
        <w:r>
          <w:fldChar w:fldCharType="begin"/>
        </w:r>
        <w:r w:rsidR="00904565">
          <w:instrText>PAGE   \* MERGEFORMAT</w:instrText>
        </w:r>
        <w:r>
          <w:fldChar w:fldCharType="separate"/>
        </w:r>
        <w:r w:rsidR="00976617">
          <w:rPr>
            <w:noProof/>
          </w:rPr>
          <w:t>1</w:t>
        </w:r>
        <w:r>
          <w:fldChar w:fldCharType="end"/>
        </w:r>
      </w:p>
    </w:sdtContent>
  </w:sdt>
  <w:p w:rsidR="00904565" w:rsidRDefault="0090456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270" w:rsidRDefault="00525270" w:rsidP="00904565">
      <w:r>
        <w:separator/>
      </w:r>
    </w:p>
  </w:footnote>
  <w:footnote w:type="continuationSeparator" w:id="0">
    <w:p w:rsidR="00525270" w:rsidRDefault="00525270" w:rsidP="00904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509DE"/>
    <w:multiLevelType w:val="multilevel"/>
    <w:tmpl w:val="BAD88F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565"/>
    <w:rsid w:val="00100150"/>
    <w:rsid w:val="004E76D1"/>
    <w:rsid w:val="00525270"/>
    <w:rsid w:val="00630762"/>
    <w:rsid w:val="00640760"/>
    <w:rsid w:val="00800559"/>
    <w:rsid w:val="00904565"/>
    <w:rsid w:val="00976617"/>
    <w:rsid w:val="009B5603"/>
    <w:rsid w:val="00D70131"/>
    <w:rsid w:val="00DA219C"/>
    <w:rsid w:val="00F53EF1"/>
    <w:rsid w:val="00F56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5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45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045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45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07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07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5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45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045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45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07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07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8</cp:revision>
  <cp:lastPrinted>2019-11-20T11:26:00Z</cp:lastPrinted>
  <dcterms:created xsi:type="dcterms:W3CDTF">2019-08-18T19:06:00Z</dcterms:created>
  <dcterms:modified xsi:type="dcterms:W3CDTF">2020-01-21T19:49:00Z</dcterms:modified>
</cp:coreProperties>
</file>