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B6" w:rsidRDefault="00B62E2B" w:rsidP="00B62E2B">
      <w:pPr>
        <w:spacing w:after="0" w:line="276" w:lineRule="auto"/>
        <w:ind w:left="-567" w:firstLine="425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r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B62E2B" w:rsidRPr="00773774" w:rsidRDefault="00B62E2B" w:rsidP="00B62E2B">
      <w:pPr>
        <w:spacing w:after="0" w:line="276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proofErr w:type="spellStart"/>
      <w:r w:rsidR="000243EF"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Степновская</w:t>
      </w:r>
      <w:proofErr w:type="spellEnd"/>
      <w:r w:rsidR="000243EF"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основная общеобразовательная школа» </w:t>
      </w:r>
    </w:p>
    <w:p w:rsidR="009E44A5" w:rsidRPr="00773774" w:rsidRDefault="009E44A5" w:rsidP="009E44A5">
      <w:pPr>
        <w:tabs>
          <w:tab w:val="left" w:pos="6210"/>
        </w:tabs>
        <w:spacing w:after="0" w:line="276" w:lineRule="auto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B62E2B" w:rsidRPr="00773774" w:rsidRDefault="00B62E2B" w:rsidP="009E44A5">
      <w:pPr>
        <w:tabs>
          <w:tab w:val="left" w:pos="6210"/>
        </w:tabs>
        <w:spacing w:after="0" w:line="276" w:lineRule="auto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ПРИНЯТО</w:t>
      </w:r>
      <w:r w:rsidR="009E44A5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УТВЕРЖДАЮ</w:t>
      </w:r>
      <w:r w:rsidR="009E44A5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9E44A5" w:rsidRPr="00773774" w:rsidRDefault="009E44A5" w:rsidP="001678E3">
      <w:pPr>
        <w:tabs>
          <w:tab w:val="left" w:pos="165"/>
          <w:tab w:val="left" w:pos="5415"/>
        </w:tabs>
        <w:spacing w:after="0" w:line="276" w:lineRule="auto"/>
        <w:ind w:left="-567" w:firstLine="425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Педагогическим советом</w:t>
      </w:r>
      <w:r w:rsidR="001678E3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Директор МКОУ </w:t>
      </w:r>
      <w:r w:rsidR="000243EF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 Степновская ООШ»</w:t>
      </w:r>
    </w:p>
    <w:p w:rsidR="00B62E2B" w:rsidRPr="00773774" w:rsidRDefault="009E44A5" w:rsidP="00ED0F4B">
      <w:pPr>
        <w:tabs>
          <w:tab w:val="left" w:pos="165"/>
          <w:tab w:val="center" w:pos="4606"/>
        </w:tabs>
        <w:spacing w:after="0" w:line="276" w:lineRule="auto"/>
        <w:ind w:left="-567" w:firstLine="425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МКОУ </w:t>
      </w:r>
      <w:r w:rsidR="009A10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0243EF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Степновская</w:t>
      </w:r>
      <w:proofErr w:type="spellEnd"/>
      <w:r w:rsidR="000243EF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ООШ»                 </w:t>
      </w:r>
      <w:proofErr w:type="spellStart"/>
      <w:r w:rsidR="00ED0F4B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</w:t>
      </w:r>
      <w:r w:rsidR="000243EF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Карагулова</w:t>
      </w:r>
      <w:proofErr w:type="spellEnd"/>
      <w:r w:rsidR="000243EF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З.Р.</w:t>
      </w:r>
      <w:r w:rsidR="00ED0F4B" w:rsidRPr="007737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:rsidR="00B62E2B" w:rsidRPr="00773774" w:rsidRDefault="00B62E2B" w:rsidP="00B62E2B">
      <w:pPr>
        <w:spacing w:after="0" w:line="276" w:lineRule="auto"/>
        <w:ind w:left="-567" w:firstLine="425"/>
        <w:jc w:val="center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B62E2B" w:rsidRPr="00773774" w:rsidRDefault="00B62E2B" w:rsidP="001678E3">
      <w:pPr>
        <w:spacing w:after="0" w:line="276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37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№20</w:t>
      </w:r>
    </w:p>
    <w:p w:rsidR="00B62E2B" w:rsidRPr="00773774" w:rsidRDefault="00B62E2B" w:rsidP="00B62E2B">
      <w:pPr>
        <w:spacing w:after="0" w:line="276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3774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ED0F4B" w:rsidRPr="00773774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школьном </w:t>
      </w:r>
      <w:r w:rsidRPr="00773774">
        <w:rPr>
          <w:rFonts w:ascii="Times New Roman" w:eastAsia="Calibri" w:hAnsi="Times New Roman" w:cs="Times New Roman"/>
          <w:b/>
          <w:sz w:val="24"/>
          <w:szCs w:val="24"/>
        </w:rPr>
        <w:t>САЙТЕ</w:t>
      </w:r>
    </w:p>
    <w:p w:rsidR="00B62E2B" w:rsidRPr="00773774" w:rsidRDefault="00B62E2B" w:rsidP="00B62E2B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E2B" w:rsidRPr="00773774" w:rsidRDefault="00B62E2B" w:rsidP="00B62E2B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62E2B" w:rsidRPr="00773774" w:rsidRDefault="00B62E2B" w:rsidP="000243EF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определяет назначение, организацию работы, использование и сопровождение сайта </w:t>
      </w:r>
      <w:r w:rsidR="000243EF"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МКОУ </w:t>
      </w:r>
      <w:r w:rsidR="001678E3"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="000243EF"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Степновская ООШ</w:t>
      </w:r>
      <w:r w:rsidRPr="007737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Кизлярского района РД </w:t>
      </w:r>
      <w:r w:rsidRPr="00773774">
        <w:rPr>
          <w:rFonts w:ascii="Times New Roman" w:eastAsia="Calibri" w:hAnsi="Times New Roman" w:cs="Times New Roman"/>
          <w:sz w:val="24"/>
          <w:szCs w:val="24"/>
        </w:rPr>
        <w:t>(далее именуется – школьный сайт).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Школьный сайт – информационный ресурс, состоящий из файлов, размещённых в сети Интернет под одним адресом.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Школьный сайт функционирует на школьном портале Министерства образования и науки РД </w:t>
      </w:r>
      <w:hyperlink r:id="rId7" w:history="1">
        <w:r w:rsidRPr="007737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http://dagschool.com/</w:t>
        </w:r>
      </w:hyperlink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62E2B" w:rsidRPr="00773774" w:rsidRDefault="00B62E2B" w:rsidP="000243EF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Адрес школьного сайта:</w:t>
      </w:r>
      <w:r w:rsidRPr="00773774">
        <w:rPr>
          <w:rFonts w:ascii="Calibri" w:eastAsia="Calibri" w:hAnsi="Calibri" w:cs="Times New Roman"/>
          <w:sz w:val="24"/>
          <w:szCs w:val="24"/>
        </w:rPr>
        <w:t xml:space="preserve"> </w:t>
      </w:r>
      <w:r w:rsidR="000243EF" w:rsidRPr="00773774">
        <w:rPr>
          <w:rFonts w:ascii="Calibri" w:eastAsia="Calibri" w:hAnsi="Calibri" w:cs="Times New Roman"/>
          <w:sz w:val="24"/>
          <w:szCs w:val="24"/>
        </w:rPr>
        <w:t>https://stepn.dagestanschool.ru/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Школьный сайт решает следующие задачи: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информационное обеспечение участников образовательного процесса;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расширение доступа к цифровым образовательным ресурсам и </w:t>
      </w:r>
      <w:proofErr w:type="gramStart"/>
      <w:r w:rsidRPr="00773774">
        <w:rPr>
          <w:rFonts w:ascii="Times New Roman" w:eastAsia="Calibri" w:hAnsi="Times New Roman" w:cs="Times New Roman"/>
          <w:sz w:val="24"/>
          <w:szCs w:val="24"/>
        </w:rPr>
        <w:t>образовательному</w:t>
      </w:r>
      <w:proofErr w:type="gramEnd"/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 Интернет-контенту;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повышение открытости и доступности образовательного процесса;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создание условий для использования новых форм, методов обучения и воспитательной работы;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формирование комплексной информационной среды образовательного учреждения;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создание положительного имиджа образовательного учреждения;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распространение инновационного опыта образовательного учреждения.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Содержание и обслуживание школьного сайта осуществляется администратором сайта, назначаемым приказом директора школы. Администратор в установленном законодательством РФ порядке несет ответственность за информацию, размещённую на школьном сайте.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Школьный сайт содержит официальную информацию об образовательном учреждении. Адрес сайта является официальной информацией и может быть использован в учредительных документах образовательного учреждения.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Руководитель, коллектив, учащиеся образовательного учреждения, представители общественных организаций, органов управления образования могут ссылаться на информацию, опубликованную на школьном сайте при подготовке выступлений, сообщений для прессы, публичных докладов, печатных изданий, научных изданий и т.д.</w:t>
      </w:r>
    </w:p>
    <w:p w:rsidR="00B62E2B" w:rsidRPr="00773774" w:rsidRDefault="00B62E2B" w:rsidP="00B62E2B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Pr="00773774">
        <w:rPr>
          <w:rFonts w:ascii="Times New Roman" w:eastAsia="Calibri" w:hAnsi="Times New Roman" w:cs="Times New Roman"/>
          <w:b/>
          <w:sz w:val="24"/>
          <w:szCs w:val="24"/>
        </w:rPr>
        <w:t xml:space="preserve"> к содержанию сайта</w:t>
      </w:r>
      <w:r w:rsidR="00ED0F4B" w:rsidRPr="0077377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lastRenderedPageBreak/>
        <w:t>На школьном сайте размещается информация, отражающая образовательный процесс в учреждении.  Информация, не соответствующая образовательным целям и задачам не допустима к размещению.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На школьном сайте рекомендуется использовать ссылки для перехода на образовательные порталы Министерства образования и науки Российской Федерации, Министерства образования и науки Республики Дагестан и образовательных Интернет-ресурсов.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Первая страница школьного сайта является главной. Главная страница содержит: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полное название образовательного учреждения;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логотип или фотографию;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меню, отображающее разделы школьного сайта;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ленту новостей;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ссылки (в соответствии с п.9 настоящего положения);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контактную информацию (адрес, телефон, </w:t>
      </w:r>
      <w:proofErr w:type="spellStart"/>
      <w:r w:rsidRPr="00773774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773774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773774">
        <w:rPr>
          <w:rFonts w:ascii="Times New Roman" w:eastAsia="Calibri" w:hAnsi="Times New Roman" w:cs="Times New Roman"/>
          <w:sz w:val="24"/>
          <w:szCs w:val="24"/>
        </w:rPr>
        <w:t>очта</w:t>
      </w:r>
      <w:proofErr w:type="spellEnd"/>
      <w:r w:rsidRPr="0077377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Школьный сайт состоит из разделов. Каждому разделу присваивается сквозное название. Рекомендуется использовать следующие общепринятые разделы: «Информация о школе», «Локальные нормативные акты», «Учебный процесс», «Педагогические работники», «Библиотека», «Итоговая аттестация», «Страница учащихся школы», «Методическое сопровождение», «Обратная связь» и др. В каждом разделе возможно использование подразделы.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Примерное содержание разделов: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«Информация о школе» содержит краткую историческую справку об учреждении, данные о местоположение школы, информацию о кадровом обеспечении, материально-технической базе, количестве классов и учащихся. Лицензию на образовательную деятельность, информацию об участии учреждения в региональных и федеральных конкурсах, о дополнительных образовательных услугах, сведения о руководителе учреждения и председателе Совета школы (попечительского совета или другой выборной должности) с указанием кабинета и расписанием приёма граждан по личным вопросам и обращениям. Рекомендуется публикация публичных отчётов о деятельности образовательного учреждения.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«Локальные нормативные акты» содержит нормативные документы, которые издаёт администрация учреждения;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«Учебный процесс» содержит расписание учебных занятий, электронный школьный дневник, электронный классный журнал учащихся. Изменения в расписании необходимо отображать не реже одного раза в неделю. Рекомендуется указать фамилии, имена, отчества учителях, работающих на параллелях с графиком консультаций для учащихся и временем приёма родителей по индивидуальным вопросам. Если технические возможности школьного сайта не позволяют организовать на нём электронный классный журнал, электронный школьный дневник и электронное расписание занятий допускается их создание и размещение на федеральных и региональных Интернет-порталах, специально созданных для сетевого взаимодействия участников образовательного процесса («</w:t>
      </w:r>
      <w:proofErr w:type="spellStart"/>
      <w:r w:rsidRPr="00773774">
        <w:rPr>
          <w:rFonts w:ascii="Times New Roman" w:eastAsia="Calibri" w:hAnsi="Times New Roman" w:cs="Times New Roman"/>
          <w:sz w:val="24"/>
          <w:szCs w:val="24"/>
        </w:rPr>
        <w:t>Дневник</w:t>
      </w:r>
      <w:proofErr w:type="gramStart"/>
      <w:r w:rsidRPr="0077377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73774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Pr="00773774">
        <w:rPr>
          <w:rFonts w:ascii="Times New Roman" w:eastAsia="Calibri" w:hAnsi="Times New Roman" w:cs="Times New Roman"/>
          <w:sz w:val="24"/>
          <w:szCs w:val="24"/>
        </w:rPr>
        <w:t>», «Знай всё», «</w:t>
      </w:r>
      <w:proofErr w:type="spellStart"/>
      <w:r w:rsidRPr="00773774">
        <w:rPr>
          <w:rFonts w:ascii="Times New Roman" w:eastAsia="Calibri" w:hAnsi="Times New Roman" w:cs="Times New Roman"/>
          <w:sz w:val="24"/>
          <w:szCs w:val="24"/>
        </w:rPr>
        <w:t>Око.ру</w:t>
      </w:r>
      <w:proofErr w:type="spellEnd"/>
      <w:r w:rsidRPr="00773774">
        <w:rPr>
          <w:rFonts w:ascii="Times New Roman" w:eastAsia="Calibri" w:hAnsi="Times New Roman" w:cs="Times New Roman"/>
          <w:sz w:val="24"/>
          <w:szCs w:val="24"/>
        </w:rPr>
        <w:t>», «Сетевой город.</w:t>
      </w:r>
      <w:r w:rsidR="009A10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3774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бразование» и других). Соответствующая ссылка на переход должна располагаться в этом разделе. Также в данном разделе </w:t>
      </w:r>
      <w:r w:rsidRPr="00773774">
        <w:rPr>
          <w:rFonts w:ascii="Times New Roman" w:eastAsia="Calibri" w:hAnsi="Times New Roman" w:cs="Times New Roman"/>
          <w:sz w:val="24"/>
          <w:szCs w:val="24"/>
        </w:rPr>
        <w:lastRenderedPageBreak/>
        <w:t>отображается информация о проведении школьных, районных, городских и прочих олимпиад с указанием условий участия в них, информация о предметных неделях.</w:t>
      </w:r>
      <w:r w:rsidR="00ED0F4B" w:rsidRPr="0077377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«Педагогические работники» содержит сведения о педагогических работниках образовательного учреждения: аналитическая справка (укомплектованность педагогическими кадрами, наличие аттестационных категорий, званий и государственных наград); расписание мероприятий, в которых участвуют педагогические работники в рамках конкуров профессионального мастерства; ссылки на блоги учителей. 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В разделе «Библиотека» содержится электронный каталог школьной литературы и </w:t>
      </w:r>
      <w:proofErr w:type="spellStart"/>
      <w:r w:rsidRPr="00773774">
        <w:rPr>
          <w:rFonts w:ascii="Times New Roman" w:eastAsia="Calibri" w:hAnsi="Times New Roman" w:cs="Times New Roman"/>
          <w:sz w:val="24"/>
          <w:szCs w:val="24"/>
        </w:rPr>
        <w:t>медиаресурсов</w:t>
      </w:r>
      <w:proofErr w:type="spellEnd"/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 по школьным </w:t>
      </w:r>
      <w:proofErr w:type="gramStart"/>
      <w:r w:rsidRPr="00773774">
        <w:rPr>
          <w:rFonts w:ascii="Times New Roman" w:eastAsia="Calibri" w:hAnsi="Times New Roman" w:cs="Times New Roman"/>
          <w:sz w:val="24"/>
          <w:szCs w:val="24"/>
        </w:rPr>
        <w:t>предметам</w:t>
      </w:r>
      <w:proofErr w:type="gramEnd"/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 как для учителей, так и для учащихся. 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«Итоговая аттестация» содержит информацию о порядке и проведении государственной аттестации учащихся школы: нормативные документы, примерные задания, сроки проведения. Рекомендуется указать ссылки на федеральные и региональные сайты, содержащие официальную информацию по итоговой аттестации. Возможно размещение информации с результатами прошедших аттестационных мероприятий.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«Страница учащихся школы» может быть подготовлена участниками ученического самоуправления и освещает события школьной жизни и досуга детей.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«Методическое сопровождение». В данном разделе публикуются методические разработки учителей школы, рекомендованные школьным методическим советом к использованию и распространению. Также здесь рекомендуется </w:t>
      </w:r>
      <w:proofErr w:type="gramStart"/>
      <w:r w:rsidRPr="00773774">
        <w:rPr>
          <w:rFonts w:ascii="Times New Roman" w:eastAsia="Calibri" w:hAnsi="Times New Roman" w:cs="Times New Roman"/>
          <w:sz w:val="24"/>
          <w:szCs w:val="24"/>
        </w:rPr>
        <w:t>разместить ссылки</w:t>
      </w:r>
      <w:proofErr w:type="gramEnd"/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 на образовательные сервисы сети Интернет для учителей и учащихся.</w:t>
      </w:r>
    </w:p>
    <w:p w:rsidR="00B62E2B" w:rsidRPr="00773774" w:rsidRDefault="00B62E2B" w:rsidP="00B62E2B">
      <w:pPr>
        <w:numPr>
          <w:ilvl w:val="2"/>
          <w:numId w:val="1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«Обратная связь» содержит форму обращения к руководителю образовательного учреждения, администратору сайта, гостевую книгу. Ответы на обращения и записи гостевой книги публикуются на сайте.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На школьном сайте могут быть созданы дополнительные разделы исходя из потребностей образовательного учреждения.</w:t>
      </w:r>
    </w:p>
    <w:p w:rsidR="00B62E2B" w:rsidRPr="00773774" w:rsidRDefault="00B62E2B" w:rsidP="00B62E2B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3774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</w:t>
      </w:r>
      <w:r w:rsidRPr="0077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техническому</w:t>
      </w:r>
      <w:r w:rsidRPr="00773774">
        <w:rPr>
          <w:rFonts w:ascii="Times New Roman" w:eastAsia="Calibri" w:hAnsi="Times New Roman" w:cs="Times New Roman"/>
          <w:b/>
          <w:sz w:val="24"/>
          <w:szCs w:val="24"/>
        </w:rPr>
        <w:t xml:space="preserve"> обеспечению и сопровождению сайта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Руководитель должен обеспечить условия для постоянной работы школьного сайта.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Школьный сайт должен просматриваться при помощи Веб-браузеров, входящих в стандартный базовый пакет программного обеспечения (СБППО) и в пакет свободного программного обеспечения (ПСПО). 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Переход с одного на другой раздел должен быть доступен с любой страницы школьного сайта.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При размещении информации на школьном сайте должны быть использованы русскоязычные шрифты.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Обновление информации на школьном сайте допускается не реже одного раза в неделю. Во время летних каникул сайт необходимо обновлять не реже одного раза в месяц. Рекомендуется ежедневное обновление новостей главной страницы и раздела «Учебный процесс» при работе с электронным школьным дневником и электронным классным журналом.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>Контроль работы школьного сайта осуществляет руководитель образовательного учреждения.</w:t>
      </w:r>
    </w:p>
    <w:p w:rsidR="00ED0F4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Муниципальные органы управления образования, муниципальные межшкольные методические центры, региональный координационный центр по заданию </w:t>
      </w:r>
      <w:r w:rsidRPr="00773774">
        <w:rPr>
          <w:rFonts w:ascii="Times New Roman" w:eastAsia="Calibri" w:hAnsi="Times New Roman" w:cs="Times New Roman"/>
          <w:sz w:val="24"/>
          <w:szCs w:val="24"/>
        </w:rPr>
        <w:lastRenderedPageBreak/>
        <w:t>Министерства образования и науки РД могут проводить мониторинг деятельности школьного сайта на соответствие требованиям настоящего положения и предлагать</w:t>
      </w:r>
    </w:p>
    <w:p w:rsidR="00B62E2B" w:rsidRPr="00773774" w:rsidRDefault="00B62E2B" w:rsidP="00B62E2B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74">
        <w:rPr>
          <w:rFonts w:ascii="Times New Roman" w:eastAsia="Calibri" w:hAnsi="Times New Roman" w:cs="Times New Roman"/>
          <w:sz w:val="24"/>
          <w:szCs w:val="24"/>
        </w:rPr>
        <w:t xml:space="preserve"> рекомендации по улучшению работы школьного сайта руководителю образовательного учреждения.</w:t>
      </w:r>
    </w:p>
    <w:p w:rsidR="00B62E2B" w:rsidRPr="00773774" w:rsidRDefault="00B62E2B" w:rsidP="00B62E2B">
      <w:pPr>
        <w:tabs>
          <w:tab w:val="right" w:pos="9781"/>
        </w:tabs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E2B" w:rsidRPr="00773774" w:rsidRDefault="00B62E2B" w:rsidP="00B62E2B">
      <w:pPr>
        <w:tabs>
          <w:tab w:val="right" w:pos="9781"/>
        </w:tabs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7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действия Положения до принятия поправок и изменений.</w:t>
      </w:r>
    </w:p>
    <w:bookmarkEnd w:id="0"/>
    <w:p w:rsidR="00043680" w:rsidRPr="00773774" w:rsidRDefault="00043680">
      <w:pPr>
        <w:rPr>
          <w:sz w:val="24"/>
          <w:szCs w:val="24"/>
        </w:rPr>
      </w:pPr>
    </w:p>
    <w:sectPr w:rsidR="00043680" w:rsidRPr="00773774" w:rsidSect="005C70E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BC" w:rsidRDefault="004A49BC" w:rsidP="00ED0F4B">
      <w:pPr>
        <w:spacing w:after="0" w:line="240" w:lineRule="auto"/>
      </w:pPr>
      <w:r>
        <w:separator/>
      </w:r>
    </w:p>
  </w:endnote>
  <w:endnote w:type="continuationSeparator" w:id="0">
    <w:p w:rsidR="004A49BC" w:rsidRDefault="004A49BC" w:rsidP="00ED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4695126"/>
      <w:docPartObj>
        <w:docPartGallery w:val="Page Numbers (Bottom of Page)"/>
        <w:docPartUnique/>
      </w:docPartObj>
    </w:sdtPr>
    <w:sdtContent>
      <w:p w:rsidR="00ED0F4B" w:rsidRDefault="005C70E1">
        <w:pPr>
          <w:pStyle w:val="a5"/>
          <w:jc w:val="center"/>
        </w:pPr>
        <w:r>
          <w:fldChar w:fldCharType="begin"/>
        </w:r>
        <w:r w:rsidR="00ED0F4B">
          <w:instrText>PAGE   \* MERGEFORMAT</w:instrText>
        </w:r>
        <w:r>
          <w:fldChar w:fldCharType="separate"/>
        </w:r>
        <w:r w:rsidR="009A10B6">
          <w:rPr>
            <w:noProof/>
          </w:rPr>
          <w:t>1</w:t>
        </w:r>
        <w:r>
          <w:fldChar w:fldCharType="end"/>
        </w:r>
      </w:p>
    </w:sdtContent>
  </w:sdt>
  <w:p w:rsidR="00ED0F4B" w:rsidRDefault="00ED0F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BC" w:rsidRDefault="004A49BC" w:rsidP="00ED0F4B">
      <w:pPr>
        <w:spacing w:after="0" w:line="240" w:lineRule="auto"/>
      </w:pPr>
      <w:r>
        <w:separator/>
      </w:r>
    </w:p>
  </w:footnote>
  <w:footnote w:type="continuationSeparator" w:id="0">
    <w:p w:rsidR="004A49BC" w:rsidRDefault="004A49BC" w:rsidP="00ED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4B" w:rsidRDefault="00ED0F4B" w:rsidP="00ED0F4B">
    <w:pPr>
      <w:pStyle w:val="a3"/>
    </w:pPr>
  </w:p>
  <w:p w:rsidR="00ED0F4B" w:rsidRDefault="00ED0F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30E"/>
    <w:multiLevelType w:val="multilevel"/>
    <w:tmpl w:val="8C144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E2B"/>
    <w:rsid w:val="000243EF"/>
    <w:rsid w:val="00043680"/>
    <w:rsid w:val="001678E3"/>
    <w:rsid w:val="002234F3"/>
    <w:rsid w:val="004A49BC"/>
    <w:rsid w:val="004F3E9F"/>
    <w:rsid w:val="005C70E1"/>
    <w:rsid w:val="00773774"/>
    <w:rsid w:val="009A10B6"/>
    <w:rsid w:val="009E44A5"/>
    <w:rsid w:val="00B62E2B"/>
    <w:rsid w:val="00ED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F4B"/>
  </w:style>
  <w:style w:type="paragraph" w:styleId="a5">
    <w:name w:val="footer"/>
    <w:basedOn w:val="a"/>
    <w:link w:val="a6"/>
    <w:uiPriority w:val="99"/>
    <w:unhideWhenUsed/>
    <w:rsid w:val="00ED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F4B"/>
  </w:style>
  <w:style w:type="paragraph" w:styleId="a7">
    <w:name w:val="Balloon Text"/>
    <w:basedOn w:val="a"/>
    <w:link w:val="a8"/>
    <w:uiPriority w:val="99"/>
    <w:semiHidden/>
    <w:unhideWhenUsed/>
    <w:rsid w:val="00ED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F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F4B"/>
  </w:style>
  <w:style w:type="paragraph" w:styleId="a5">
    <w:name w:val="footer"/>
    <w:basedOn w:val="a"/>
    <w:link w:val="a6"/>
    <w:uiPriority w:val="99"/>
    <w:unhideWhenUsed/>
    <w:rsid w:val="00ED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F4B"/>
  </w:style>
  <w:style w:type="paragraph" w:styleId="a7">
    <w:name w:val="Balloon Text"/>
    <w:basedOn w:val="a"/>
    <w:link w:val="a8"/>
    <w:uiPriority w:val="99"/>
    <w:semiHidden/>
    <w:unhideWhenUsed/>
    <w:rsid w:val="00ED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gschool.com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111</cp:lastModifiedBy>
  <cp:revision>5</cp:revision>
  <cp:lastPrinted>2019-11-21T10:00:00Z</cp:lastPrinted>
  <dcterms:created xsi:type="dcterms:W3CDTF">2019-04-05T13:08:00Z</dcterms:created>
  <dcterms:modified xsi:type="dcterms:W3CDTF">2020-01-21T20:24:00Z</dcterms:modified>
</cp:coreProperties>
</file>