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63" w:rsidRPr="00BC51C4" w:rsidRDefault="00046163" w:rsidP="00046163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BC51C4">
        <w:t>Принято</w:t>
      </w:r>
      <w:proofErr w:type="gramStart"/>
      <w:r w:rsidRPr="00BC51C4">
        <w:t xml:space="preserve">                                                                                          У</w:t>
      </w:r>
      <w:proofErr w:type="gramEnd"/>
      <w:r w:rsidRPr="00BC51C4">
        <w:t>тверждаю</w:t>
      </w:r>
    </w:p>
    <w:p w:rsidR="00046163" w:rsidRPr="00BC51C4" w:rsidRDefault="00046163" w:rsidP="00046163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BC51C4">
        <w:t xml:space="preserve">Педагогическим советом             </w:t>
      </w:r>
      <w:r w:rsidRPr="00BC51C4">
        <w:tab/>
        <w:t>Директор                                                      МКОУ «</w:t>
      </w:r>
      <w:r w:rsidR="003B5375" w:rsidRPr="00BC51C4">
        <w:t xml:space="preserve">Степновская </w:t>
      </w:r>
      <w:r w:rsidRPr="00BC51C4">
        <w:t>ООШ»                                         МКОУ «</w:t>
      </w:r>
      <w:r w:rsidR="003B5375" w:rsidRPr="00BC51C4">
        <w:t xml:space="preserve">Степновская </w:t>
      </w:r>
      <w:r w:rsidRPr="00BC51C4">
        <w:t xml:space="preserve">ООШ»                                                                                                                                                                 </w:t>
      </w:r>
    </w:p>
    <w:p w:rsidR="00046163" w:rsidRPr="00BC51C4" w:rsidRDefault="00BC51C4" w:rsidP="000461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bookmarkStart w:id="0" w:name="_GoBack"/>
      <w:bookmarkEnd w:id="0"/>
      <w:r w:rsidR="00046163" w:rsidRPr="00BC51C4">
        <w:t xml:space="preserve"> _______/</w:t>
      </w:r>
      <w:r w:rsidR="003B5375" w:rsidRPr="00BC51C4">
        <w:t>Карагулова З.Р.</w:t>
      </w:r>
      <w:r w:rsidR="00046163" w:rsidRPr="00BC51C4">
        <w:t>/</w:t>
      </w:r>
    </w:p>
    <w:p w:rsidR="00046163" w:rsidRPr="00BC51C4" w:rsidRDefault="00046163" w:rsidP="00046163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BC51C4">
        <w:t xml:space="preserve">Протокол№___  от            2019         </w:t>
      </w:r>
      <w:r w:rsidR="003B5375" w:rsidRPr="00BC51C4">
        <w:t xml:space="preserve">                           </w:t>
      </w:r>
      <w:r w:rsidRPr="00BC51C4">
        <w:t xml:space="preserve">  Приказ№       от            2019г</w:t>
      </w:r>
    </w:p>
    <w:p w:rsidR="00046163" w:rsidRPr="00BC51C4" w:rsidRDefault="00046163" w:rsidP="00046163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46163" w:rsidRPr="00BC51C4" w:rsidRDefault="00046163" w:rsidP="00046163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046163" w:rsidRPr="00BC51C4" w:rsidRDefault="00046163" w:rsidP="00046163">
      <w:pPr>
        <w:pStyle w:val="a3"/>
        <w:ind w:left="2832"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t>о методическом совете</w:t>
      </w:r>
    </w:p>
    <w:p w:rsidR="00046163" w:rsidRPr="00BC51C4" w:rsidRDefault="00046163" w:rsidP="004952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t>1.ОБЩИЕ ПОЛОЖЕНИЯ</w:t>
      </w: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t>• в своей деятельности методический совет (далее МС)  руководствуется Законом РФ «Об образовании» и настоящим Положен</w:t>
      </w:r>
      <w:r w:rsidR="0049524C">
        <w:rPr>
          <w:rFonts w:ascii="Times New Roman" w:hAnsi="Times New Roman" w:cs="Times New Roman"/>
          <w:sz w:val="24"/>
          <w:szCs w:val="24"/>
          <w:lang w:eastAsia="ru-RU"/>
        </w:rPr>
        <w:t>ием;</w:t>
      </w:r>
      <w:r w:rsidR="0049524C">
        <w:rPr>
          <w:rFonts w:ascii="Times New Roman" w:hAnsi="Times New Roman" w:cs="Times New Roman"/>
          <w:sz w:val="24"/>
          <w:szCs w:val="24"/>
          <w:lang w:eastAsia="ru-RU"/>
        </w:rPr>
        <w:br/>
        <w:t>• назначение МС  -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и координация всей методической работы в школе, генерирование новых, передовых идей, претворение их в жизнь.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МС работает по плану, являющемуся составной частью учебно-воспитательной работы в школе.</w:t>
      </w:r>
    </w:p>
    <w:p w:rsidR="00046163" w:rsidRPr="00BC51C4" w:rsidRDefault="00046163" w:rsidP="0049524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ЦЕЛЬ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t>: целенаправленное взаимодействие и сотрудничество руководства школы со всеми участниками образовательного процесса, направленные на его оптимизацию.</w:t>
      </w:r>
    </w:p>
    <w:p w:rsidR="00046163" w:rsidRPr="00BC51C4" w:rsidRDefault="00046163" w:rsidP="004952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ЗАДАЧИ:</w:t>
      </w: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t>- проблемный анализ состояния и оценка образовательного процесса;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- получение объективных данных о результатах образовательного процесса;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- разработка методических рекомендаций педагогам;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- экспертная оценка нововведения;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- организация конкурсов профессионального мастерства;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- обобщение и распространение передового педагогического опыта и методических разработок;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- создание атмосферы ответственности за конечные результаты труда.</w:t>
      </w:r>
    </w:p>
    <w:p w:rsidR="00046163" w:rsidRPr="00BC51C4" w:rsidRDefault="00046163" w:rsidP="004952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>2.ОРГАНИЗАЦИЯ ДЕЯТЕЛЬНОСТИ МЕТОДИЧЕСКОГО СОВЕТА: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1. МЕТОДИЧЕСКИЙ СОВЕТ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выполняет следующие функции по организации обучения педагогических кадров: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руководитель МС курирует работу МО, МС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</w:t>
      </w:r>
      <w:proofErr w:type="gram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МС</w:t>
      </w:r>
      <w:proofErr w:type="gram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курирует работу ШМУ, ШПО;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МС проводит анализ, оценку и прогноз результатов молодых специалистов;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МС определяет цели обучения всех категорий обучающихся педагогов;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 МС осуществляет контроль за проведением обучения </w:t>
      </w:r>
      <w:proofErr w:type="spell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педкадров</w:t>
      </w:r>
      <w:proofErr w:type="spell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и оценивает результаты обучения.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 МС  осуществляет контроль  отслеживания результатов экспериментальной или инновационной деятельности.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2. МЕТОДДИЧЕСКИЙ СОВЕТ выполняет следующую методическую работу: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определяет методическую тему, задачи, основные направления методической работы;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совместно с администрацией разрабатывает тематики педсоветов, семинаров, методических оперативок, методических месячников.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участвует в аттестации учителей;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рассматривает рабочие программы учебных курсов и анализирует  изменения в учебных      программах;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 оперативно информирует </w:t>
      </w:r>
      <w:proofErr w:type="spell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пед</w:t>
      </w:r>
      <w:proofErr w:type="gram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>оллектив</w:t>
      </w:r>
      <w:proofErr w:type="spell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о достижениях отечественной и зарубежной педагогической науки, передовом опыте;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участвует в разработке  образовательной программы  школы;</w:t>
      </w:r>
    </w:p>
    <w:p w:rsidR="00046163" w:rsidRPr="00BC51C4" w:rsidRDefault="00046163" w:rsidP="004952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>•  реализует и воплощает в практику работу решений педсовета;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оказывает необходимую помощь /консультативная, практическая/ учителям;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• участвует в разработке, реализации и экспертизе исследовательских проектов, 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инноваций</w:t>
      </w:r>
      <w:proofErr w:type="gram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</w:t>
      </w:r>
      <w:proofErr w:type="gram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>тверждает планы работы МО, проблемных, творческих групп;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участвует в диагностике затруднений учителя;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утверждает  контрольно-измерительные материалы, задания интеллектуальных   мероприятий.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разрабатывает и утверждает различные методические рекомендации.</w:t>
      </w:r>
    </w:p>
    <w:p w:rsidR="00046163" w:rsidRPr="00BC51C4" w:rsidRDefault="00046163" w:rsidP="004952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• организует практические показы методов и приемов педагогического труда в учебно-воспитательном процессе (через открытые уроки, уроки — показы, моделирование, </w:t>
      </w:r>
      <w:proofErr w:type="spell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миниуроки</w:t>
      </w:r>
      <w:proofErr w:type="spell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>, панорамы уроков и т. д.)</w:t>
      </w:r>
      <w:proofErr w:type="gram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</w:t>
      </w:r>
      <w:proofErr w:type="gram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>роводит текущий и итоговый анализ методической работы;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• организует функционирование школьного методического кабинета.</w:t>
      </w:r>
    </w:p>
    <w:p w:rsidR="00046163" w:rsidRPr="00BC51C4" w:rsidRDefault="00046163" w:rsidP="0049524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t>3.КАДРОВОЙ, МАТЕРИАЛЬНО-ТЕХНИЧЕСКОЕ И ФИНАНСОВОЕ ОБЕСПЕЧЕНИЕ ДЕЯТЕЛЬНОСТИ МЕТОДСОВЕТА</w:t>
      </w: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t>1. МЕТОДИЧЕСКИЙ СОВЕТ возглавляет зам</w:t>
      </w:r>
      <w:proofErr w:type="gram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>иректора по методической работе.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 Членами </w:t>
      </w:r>
      <w:proofErr w:type="spell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методсовета</w:t>
      </w:r>
      <w:proofErr w:type="spell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являются все зам</w:t>
      </w:r>
      <w:proofErr w:type="gram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по учебно –воспитательной работе, руководители школьных методических объединений, руководители временных исследовательских коллективов, творческих групп, психолог, логопед, </w:t>
      </w:r>
      <w:proofErr w:type="spell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соцпедагог</w:t>
      </w:r>
      <w:proofErr w:type="spell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3.  Для сосредоточения методических материалов в школе создается методический кабинет. Заведующий методическим кабинетом назначаетс</w:t>
      </w:r>
      <w:r w:rsidR="00D57EDD">
        <w:rPr>
          <w:rFonts w:ascii="Times New Roman" w:hAnsi="Times New Roman" w:cs="Times New Roman"/>
          <w:sz w:val="24"/>
          <w:szCs w:val="24"/>
          <w:lang w:eastAsia="ru-RU"/>
        </w:rPr>
        <w:t>я зам</w:t>
      </w:r>
      <w:proofErr w:type="gramStart"/>
      <w:r w:rsidR="00D57EDD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D57EDD">
        <w:rPr>
          <w:rFonts w:ascii="Times New Roman" w:hAnsi="Times New Roman" w:cs="Times New Roman"/>
          <w:sz w:val="24"/>
          <w:szCs w:val="24"/>
          <w:lang w:eastAsia="ru-RU"/>
        </w:rPr>
        <w:t xml:space="preserve">иректора по 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t>методической работе.</w:t>
      </w:r>
    </w:p>
    <w:p w:rsidR="00046163" w:rsidRPr="0049524C" w:rsidRDefault="00046163" w:rsidP="0004616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t>4.КОМПЕТЕНЦИЯ И ОТВЕТСТВЕННОСТЬ</w:t>
      </w:r>
      <w:r w:rsidR="0049524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t>ОБЯЗАННОСТИ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>изучение деятельности педагогов, работы методобъединений, проблемных и творческих групп, библиотеки, заслушивание их отчетов;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административных контрольных и </w:t>
      </w:r>
      <w:proofErr w:type="spell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срезовых</w:t>
      </w:r>
      <w:proofErr w:type="spell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работ;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>анализ уровня образовательного процесса школы в целом и у каждого педагога, воспитателя в отдельности;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>организация отслеживания результатов опытно-экспериментальной и исследовательской работы, аттестации учителей;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утверждение  Положений о готовящихся методических </w:t>
      </w:r>
      <w:r w:rsidR="00D57EDD" w:rsidRPr="00BC51C4">
        <w:rPr>
          <w:rFonts w:ascii="Times New Roman" w:hAnsi="Times New Roman" w:cs="Times New Roman"/>
          <w:sz w:val="24"/>
          <w:szCs w:val="24"/>
          <w:lang w:eastAsia="ru-RU"/>
        </w:rPr>
        <w:t>мероприятиях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>информационное и методическое обеспечение результатов работы;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>соблюдение управленческой и педагогической этики.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t>ПРАВА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разрабатывать тексты контрольных и </w:t>
      </w:r>
      <w:proofErr w:type="spell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срезовых</w:t>
      </w:r>
      <w:proofErr w:type="spell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работ, содержание анкет, рекомендаций по организации учебно-воспитательного процесса и </w:t>
      </w:r>
      <w:proofErr w:type="spell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вносить предложения по улучшению деятельности педагогов и школы в целом;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Обобщать передовой опыт;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C51C4">
        <w:rPr>
          <w:rFonts w:ascii="Times New Roman" w:hAnsi="Times New Roman" w:cs="Times New Roman"/>
          <w:sz w:val="24"/>
          <w:szCs w:val="24"/>
          <w:lang w:eastAsia="ru-RU"/>
        </w:rPr>
        <w:t>вносить предложения в положения, рассматриваемых на МС;</w:t>
      </w:r>
      <w:proofErr w:type="gramEnd"/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>требовать проявления терпимости и такта всех сотрудников школы при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проведении контрольных мероприятий.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b/>
          <w:sz w:val="24"/>
          <w:szCs w:val="24"/>
          <w:lang w:eastAsia="ru-RU"/>
        </w:rPr>
        <w:t>ОТВЕТСТВЕННОСТЬ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за степень соответствия  контрольно-измерительных материалов ФГОС НОО, за своевременную реализацию программ учебных курсов в </w:t>
      </w:r>
      <w:r w:rsidR="00D57EDD" w:rsidRPr="00BC51C4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с учебным планом;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за объективность анализа образовательного процесса и оценки деятельности педагогов и отдельных профессиональных объединений;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>за  квалифицированную методическую  помощь педагогам и руководителям профессиональных объединений;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за объективность, своевременность информационно-методического обеспечения,</w:t>
      </w:r>
      <w:r w:rsidRPr="00BC51C4">
        <w:rPr>
          <w:rFonts w:ascii="Times New Roman" w:hAnsi="Times New Roman" w:cs="Times New Roman"/>
          <w:sz w:val="24"/>
          <w:szCs w:val="24"/>
          <w:lang w:eastAsia="ru-RU"/>
        </w:rPr>
        <w:br/>
        <w:t>уровень подготовки материалов по обобщению передового опыта;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>за объективность результатов учебно-воспитательного процесса;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C51C4">
        <w:rPr>
          <w:rFonts w:ascii="Times New Roman" w:hAnsi="Times New Roman" w:cs="Times New Roman"/>
          <w:sz w:val="24"/>
          <w:szCs w:val="24"/>
          <w:lang w:eastAsia="ru-RU"/>
        </w:rPr>
        <w:t xml:space="preserve"> за этичное взаимодействие членов MC с педагогами школы. </w:t>
      </w:r>
    </w:p>
    <w:p w:rsidR="00046163" w:rsidRPr="00BC51C4" w:rsidRDefault="00046163" w:rsidP="0004616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21D7" w:rsidRPr="00BC51C4" w:rsidRDefault="00831043" w:rsidP="0004616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921D7" w:rsidRPr="00BC51C4" w:rsidSect="00A146D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043" w:rsidRDefault="00831043" w:rsidP="00046163">
      <w:r>
        <w:separator/>
      </w:r>
    </w:p>
  </w:endnote>
  <w:endnote w:type="continuationSeparator" w:id="0">
    <w:p w:rsidR="00831043" w:rsidRDefault="00831043" w:rsidP="00046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7393796"/>
      <w:docPartObj>
        <w:docPartGallery w:val="Page Numbers (Bottom of Page)"/>
        <w:docPartUnique/>
      </w:docPartObj>
    </w:sdtPr>
    <w:sdtContent>
      <w:p w:rsidR="00046163" w:rsidRDefault="00D96BF6">
        <w:pPr>
          <w:pStyle w:val="a6"/>
          <w:jc w:val="right"/>
        </w:pPr>
        <w:r>
          <w:fldChar w:fldCharType="begin"/>
        </w:r>
        <w:r w:rsidR="00046163">
          <w:instrText>PAGE   \* MERGEFORMAT</w:instrText>
        </w:r>
        <w:r>
          <w:fldChar w:fldCharType="separate"/>
        </w:r>
        <w:r w:rsidR="0049524C">
          <w:rPr>
            <w:noProof/>
          </w:rPr>
          <w:t>1</w:t>
        </w:r>
        <w:r>
          <w:fldChar w:fldCharType="end"/>
        </w:r>
      </w:p>
    </w:sdtContent>
  </w:sdt>
  <w:p w:rsidR="00046163" w:rsidRDefault="0004616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043" w:rsidRDefault="00831043" w:rsidP="00046163">
      <w:r>
        <w:separator/>
      </w:r>
    </w:p>
  </w:footnote>
  <w:footnote w:type="continuationSeparator" w:id="0">
    <w:p w:rsidR="00831043" w:rsidRDefault="00831043" w:rsidP="00046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3C66"/>
    <w:multiLevelType w:val="hybridMultilevel"/>
    <w:tmpl w:val="AE243B00"/>
    <w:lvl w:ilvl="0" w:tplc="D756B3AE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406305"/>
    <w:multiLevelType w:val="hybridMultilevel"/>
    <w:tmpl w:val="109C6F8E"/>
    <w:lvl w:ilvl="0" w:tplc="2CBC95B2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163"/>
    <w:rsid w:val="00046163"/>
    <w:rsid w:val="00100150"/>
    <w:rsid w:val="003B5375"/>
    <w:rsid w:val="0049524C"/>
    <w:rsid w:val="00831043"/>
    <w:rsid w:val="008761A1"/>
    <w:rsid w:val="008E2C4A"/>
    <w:rsid w:val="00951308"/>
    <w:rsid w:val="00A146DD"/>
    <w:rsid w:val="00B737A0"/>
    <w:rsid w:val="00BC51C4"/>
    <w:rsid w:val="00C4255B"/>
    <w:rsid w:val="00CC1FD8"/>
    <w:rsid w:val="00D57EDD"/>
    <w:rsid w:val="00D96BF6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16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461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6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61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6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51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1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16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461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6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61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6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51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51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9</cp:revision>
  <cp:lastPrinted>2019-11-20T11:03:00Z</cp:lastPrinted>
  <dcterms:created xsi:type="dcterms:W3CDTF">2019-08-17T18:52:00Z</dcterms:created>
  <dcterms:modified xsi:type="dcterms:W3CDTF">2020-01-21T19:37:00Z</dcterms:modified>
</cp:coreProperties>
</file>