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8B" w:rsidRPr="00BE3C8B" w:rsidRDefault="00BE3C8B" w:rsidP="00BE3C8B">
      <w:pPr>
        <w:tabs>
          <w:tab w:val="left" w:pos="4650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>Принято</w:t>
      </w:r>
      <w:proofErr w:type="gramStart"/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У</w:t>
      </w:r>
      <w:proofErr w:type="gramEnd"/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>тверждаю</w:t>
      </w:r>
    </w:p>
    <w:p w:rsidR="00BE3C8B" w:rsidRPr="00BE3C8B" w:rsidRDefault="00BE3C8B" w:rsidP="00BE3C8B">
      <w:pPr>
        <w:tabs>
          <w:tab w:val="left" w:pos="6804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 xml:space="preserve">Педагогическим советом             </w:t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Директор                                 </w:t>
      </w:r>
      <w:r w:rsidR="0008555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МКОУ «</w:t>
      </w:r>
      <w:proofErr w:type="spellStart"/>
      <w:r w:rsidR="00085553">
        <w:rPr>
          <w:rFonts w:ascii="Times New Roman" w:eastAsia="Times New Roman" w:hAnsi="Times New Roman"/>
          <w:sz w:val="26"/>
          <w:szCs w:val="26"/>
          <w:lang w:eastAsia="ru-RU"/>
        </w:rPr>
        <w:t>Степн</w:t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>овская</w:t>
      </w:r>
      <w:proofErr w:type="spellEnd"/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 xml:space="preserve"> ООШ»                    </w:t>
      </w:r>
      <w:r w:rsidR="0008555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МКОУ «</w:t>
      </w:r>
      <w:proofErr w:type="spellStart"/>
      <w:r w:rsidR="00085553">
        <w:rPr>
          <w:rFonts w:ascii="Times New Roman" w:eastAsia="Times New Roman" w:hAnsi="Times New Roman"/>
          <w:sz w:val="26"/>
          <w:szCs w:val="26"/>
          <w:lang w:eastAsia="ru-RU"/>
        </w:rPr>
        <w:t>Степн</w:t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>овская</w:t>
      </w:r>
      <w:proofErr w:type="spellEnd"/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 xml:space="preserve"> ООШ»                                                                                                                                                                 </w:t>
      </w:r>
    </w:p>
    <w:p w:rsidR="00BE3C8B" w:rsidRPr="00BE3C8B" w:rsidRDefault="00BE3C8B" w:rsidP="00BE3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___</w:t>
      </w:r>
      <w:r w:rsidR="00085553">
        <w:rPr>
          <w:rFonts w:ascii="Times New Roman" w:eastAsia="Times New Roman" w:hAnsi="Times New Roman"/>
          <w:sz w:val="26"/>
          <w:szCs w:val="26"/>
          <w:lang w:eastAsia="ru-RU"/>
        </w:rPr>
        <w:t>____/</w:t>
      </w:r>
      <w:proofErr w:type="spellStart"/>
      <w:r w:rsidR="00085553">
        <w:rPr>
          <w:rFonts w:ascii="Times New Roman" w:eastAsia="Times New Roman" w:hAnsi="Times New Roman"/>
          <w:sz w:val="26"/>
          <w:szCs w:val="26"/>
          <w:lang w:eastAsia="ru-RU"/>
        </w:rPr>
        <w:t>Карагулова</w:t>
      </w:r>
      <w:proofErr w:type="spellEnd"/>
      <w:r w:rsidR="00085553">
        <w:rPr>
          <w:rFonts w:ascii="Times New Roman" w:eastAsia="Times New Roman" w:hAnsi="Times New Roman"/>
          <w:sz w:val="26"/>
          <w:szCs w:val="26"/>
          <w:lang w:eastAsia="ru-RU"/>
        </w:rPr>
        <w:t xml:space="preserve"> З.Р.</w:t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>/</w:t>
      </w:r>
    </w:p>
    <w:p w:rsidR="00BE3C8B" w:rsidRPr="00BE3C8B" w:rsidRDefault="00BE3C8B" w:rsidP="00BE3C8B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="0008555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>№___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>от            2019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bookmarkStart w:id="0" w:name="_GoBack"/>
      <w:bookmarkEnd w:id="0"/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>Приказ</w:t>
      </w:r>
      <w:r w:rsidR="000855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 xml:space="preserve">№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 xml:space="preserve"> от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 xml:space="preserve"> 2019</w:t>
      </w:r>
      <w:r w:rsidR="000855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3C8B">
        <w:rPr>
          <w:rFonts w:ascii="Times New Roman" w:eastAsia="Times New Roman" w:hAnsi="Times New Roman"/>
          <w:sz w:val="26"/>
          <w:szCs w:val="26"/>
          <w:lang w:eastAsia="ru-RU"/>
        </w:rPr>
        <w:t>г</w:t>
      </w:r>
    </w:p>
    <w:p w:rsidR="00BE3C8B" w:rsidRPr="00BE3C8B" w:rsidRDefault="00BE3C8B" w:rsidP="00BE3C8B">
      <w:pPr>
        <w:shd w:val="clear" w:color="auto" w:fill="FFFFFF"/>
        <w:spacing w:after="0"/>
        <w:ind w:right="-28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4"/>
          <w:lang w:eastAsia="ru-RU"/>
        </w:rPr>
      </w:pPr>
    </w:p>
    <w:p w:rsidR="00BE3C8B" w:rsidRPr="007148D4" w:rsidRDefault="00BE3C8B" w:rsidP="00BE3C8B">
      <w:pPr>
        <w:tabs>
          <w:tab w:val="right" w:pos="9781"/>
        </w:tabs>
        <w:spacing w:after="0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                                                      </w:t>
      </w:r>
      <w:r w:rsidRPr="007148D4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ПОЛОЖЕНИЕ </w:t>
      </w:r>
      <w:r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4/50</w:t>
      </w:r>
    </w:p>
    <w:p w:rsidR="00BE3C8B" w:rsidRPr="007148D4" w:rsidRDefault="00BE3C8B" w:rsidP="00BE3C8B">
      <w:pPr>
        <w:tabs>
          <w:tab w:val="right" w:pos="9781"/>
        </w:tabs>
        <w:spacing w:after="0"/>
        <w:ind w:left="-567" w:firstLine="425"/>
        <w:jc w:val="center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r w:rsidRPr="007148D4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единых требованиях к устной и письменной речи учащихся</w:t>
      </w:r>
    </w:p>
    <w:p w:rsidR="00BE3C8B" w:rsidRPr="007148D4" w:rsidRDefault="00BE3C8B" w:rsidP="00BE3C8B">
      <w:pPr>
        <w:tabs>
          <w:tab w:val="right" w:pos="9781"/>
        </w:tabs>
        <w:spacing w:after="0"/>
        <w:ind w:left="-567" w:firstLine="42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148D4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МКОУ </w:t>
      </w:r>
      <w:r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Тушиловская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 О</w:t>
      </w:r>
      <w:r w:rsidRPr="007148D4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ОШ» </w:t>
      </w:r>
      <w:proofErr w:type="spellStart"/>
      <w:r w:rsidRPr="007148D4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Кизлярского</w:t>
      </w:r>
      <w:proofErr w:type="spellEnd"/>
      <w:r w:rsidRPr="007148D4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 района РД</w:t>
      </w:r>
    </w:p>
    <w:p w:rsidR="00BE3C8B" w:rsidRDefault="00BE3C8B" w:rsidP="00BE3C8B">
      <w:pPr>
        <w:tabs>
          <w:tab w:val="right" w:pos="9781"/>
        </w:tabs>
        <w:spacing w:after="0"/>
        <w:ind w:left="-567" w:firstLine="425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E3C8B" w:rsidRPr="007148D4" w:rsidRDefault="00BE3C8B" w:rsidP="00BE3C8B">
      <w:pPr>
        <w:tabs>
          <w:tab w:val="right" w:pos="9781"/>
        </w:tabs>
        <w:spacing w:after="0"/>
        <w:ind w:left="-567" w:firstLine="42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148D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1. Общие положения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Настоящее положение разработано в целях создания единых требований к устной и письменной речи уч-ся, к проведению письменных работ и проверке тетрадей.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085553">
        <w:rPr>
          <w:rFonts w:ascii="Times New Roman" w:hAnsi="Times New Roman"/>
          <w:b/>
          <w:sz w:val="26"/>
          <w:szCs w:val="26"/>
        </w:rPr>
        <w:t>Требования к речи учащихся.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Любое высказывание уч-ся в устной или письменной форме следует оценивать, учитывая содержание высказывания, логическое построение и речевое оформление.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085553">
        <w:rPr>
          <w:rFonts w:ascii="Times New Roman" w:hAnsi="Times New Roman"/>
          <w:b/>
          <w:sz w:val="26"/>
          <w:szCs w:val="26"/>
        </w:rPr>
        <w:t>Учащиеся должны уметь.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говорить или писать на тему, соблюдая ее границы.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отбирать наиболее существенные факты и сведения для раскрытия темы и основной идеи высказывания.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излагать материал логично и последовательно.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правильно и точно пользоваться языковыми средствами для оформления высказывания.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строить высказывания в определенном стиле в зависимости от цели и ситуации общения.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отвечать громко, четко, с соблюдением логических ударений, пауз и правильной интонации.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оформлять любые письменные высказывания с соблюдением орфографических и пунктуационных норм, чисто и аккуратно.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Грамотно оформленными следует считать высказывания, в которых соблюдаются: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правила произношений и ударений,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правила употребления слов в соответствии с их значением, закрепленным в словарях и особенностями использования в различных стилях речи,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правила образования и изменения слов, а также образования словосочетаний и предложений в соответствии с требованиями грамматики,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правила орфографии и пунктуации, не допускаются ошибки в написании изученных терминов, заглавных букв в географических названиях, связанных с историческими событиями, в собственных именах писателей, ученых и т.д.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Речь уч-ся должна быть выразительной, что достигается разнообразием словаря, богатством грамматического строя, уместным использованием эмоционально окрашенных средств речи.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Для речевой культуры уч-ся важно слушать и понимать речь  учителя и товарища, внимательно относиться к высказываниям других, уметь поставить вопрос, принять участие в обсуждении проблемы и т.д.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085553">
        <w:rPr>
          <w:rFonts w:ascii="Times New Roman" w:hAnsi="Times New Roman"/>
          <w:b/>
          <w:sz w:val="26"/>
          <w:szCs w:val="26"/>
        </w:rPr>
        <w:lastRenderedPageBreak/>
        <w:t xml:space="preserve">4. Работа </w:t>
      </w:r>
      <w:proofErr w:type="spellStart"/>
      <w:r w:rsidRPr="00085553">
        <w:rPr>
          <w:rFonts w:ascii="Times New Roman" w:hAnsi="Times New Roman"/>
          <w:b/>
          <w:sz w:val="26"/>
          <w:szCs w:val="26"/>
        </w:rPr>
        <w:t>пед</w:t>
      </w:r>
      <w:proofErr w:type="spellEnd"/>
      <w:r w:rsidRPr="00085553">
        <w:rPr>
          <w:rFonts w:ascii="Times New Roman" w:hAnsi="Times New Roman"/>
          <w:b/>
          <w:sz w:val="26"/>
          <w:szCs w:val="26"/>
        </w:rPr>
        <w:t>. коллектива по осуществлению единых требований к устной и письменной речи учащихся.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 xml:space="preserve">Воспитание речевой культуры школьников может успешно осуществляться только в результате целенаправленных и квалифицированных действий всего </w:t>
      </w:r>
      <w:proofErr w:type="spellStart"/>
      <w:r w:rsidRPr="00085553">
        <w:rPr>
          <w:rFonts w:ascii="Times New Roman" w:hAnsi="Times New Roman"/>
          <w:sz w:val="26"/>
          <w:szCs w:val="26"/>
        </w:rPr>
        <w:t>педколлектива</w:t>
      </w:r>
      <w:proofErr w:type="spellEnd"/>
      <w:r w:rsidRPr="00085553">
        <w:rPr>
          <w:rFonts w:ascii="Times New Roman" w:hAnsi="Times New Roman"/>
          <w:sz w:val="26"/>
          <w:szCs w:val="26"/>
        </w:rPr>
        <w:t>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С этой целью рекомендуется.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b/>
          <w:bCs/>
          <w:sz w:val="26"/>
          <w:szCs w:val="26"/>
        </w:rPr>
        <w:t>каждому учителю</w:t>
      </w:r>
      <w:r w:rsidRPr="00085553">
        <w:rPr>
          <w:rFonts w:ascii="Times New Roman" w:hAnsi="Times New Roman"/>
          <w:sz w:val="26"/>
          <w:szCs w:val="26"/>
        </w:rPr>
        <w:t xml:space="preserve"> при подготовке к уроку тщательно продумывать ход изложения материала, правильность и точность всех формулировок, грамотно оформлять все виды записей разборчивым подчерком.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b/>
          <w:bCs/>
          <w:sz w:val="26"/>
          <w:szCs w:val="26"/>
        </w:rPr>
        <w:t>учителям начальных</w:t>
      </w:r>
      <w:r w:rsidRPr="00085553">
        <w:rPr>
          <w:rFonts w:ascii="Times New Roman" w:hAnsi="Times New Roman"/>
          <w:sz w:val="26"/>
          <w:szCs w:val="26"/>
        </w:rPr>
        <w:t xml:space="preserve"> классов постоянно формировать представление у учащихся о богатстве русской речи, регулярно проводить обучение нормам литературного языка, особое внимание уделять письменной речи, всем формам ее проявления, записям решения задач в тетрадях по математике, усилить внимание к повышению культуры речи уч-ся младших классов. 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b/>
          <w:bCs/>
          <w:sz w:val="26"/>
          <w:szCs w:val="26"/>
        </w:rPr>
      </w:pPr>
      <w:r w:rsidRPr="00085553">
        <w:rPr>
          <w:rFonts w:ascii="Times New Roman" w:hAnsi="Times New Roman"/>
          <w:b/>
          <w:bCs/>
          <w:sz w:val="26"/>
          <w:szCs w:val="26"/>
        </w:rPr>
        <w:t xml:space="preserve">учителям-предметникам 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на всех уроках больше внимания уделять умению уч-ся сопоставлять, сравнивать, анализировать изученный материал, при ответе приводить необходимые доказательства, делать выводы и обобщения;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проводить специальную работу на уроках направленную на полноценное восприятие уч-ся учебного текста и слова учителя;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шире использовать выразительное чтение вслух как один из важных приемов формирования культуры устной речи, как средство эмоционального и логического осмысления текста;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настойчиво обучать уч-ся умению работе с книгой, работе со справочной литературой, подбору литературы по определенной теме, правильному оформлению работы с книгой, составлению тезисов, конспектов и т.д.,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систематически проводить работу по обогащению  словарного запаса уч-ся, по ознакомлению с терминологией предмета,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следить за аккуратностью ведения тетрадей, грамотностью записей, единообразием, не оставлять без внимания грамматические и пунктуационные ошибки;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b/>
          <w:bCs/>
          <w:sz w:val="26"/>
          <w:szCs w:val="26"/>
        </w:rPr>
        <w:t>всем работникам школы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 xml:space="preserve">-добиваться культуры устной и письменной речи уч-ся, исправлять неправильности речи, соблюдая такт, бороться с употреблением жаргонных и вульгарных слов, диалектных  слов и выражений на уроках и </w:t>
      </w:r>
      <w:proofErr w:type="gramStart"/>
      <w:r w:rsidRPr="00085553">
        <w:rPr>
          <w:rFonts w:ascii="Times New Roman" w:hAnsi="Times New Roman"/>
          <w:sz w:val="26"/>
          <w:szCs w:val="26"/>
        </w:rPr>
        <w:t>вне</w:t>
      </w:r>
      <w:proofErr w:type="gramEnd"/>
      <w:r w:rsidRPr="00085553">
        <w:rPr>
          <w:rFonts w:ascii="Times New Roman" w:hAnsi="Times New Roman"/>
          <w:sz w:val="26"/>
          <w:szCs w:val="26"/>
        </w:rPr>
        <w:t>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085553">
        <w:rPr>
          <w:rFonts w:ascii="Times New Roman" w:hAnsi="Times New Roman"/>
          <w:b/>
          <w:sz w:val="26"/>
          <w:szCs w:val="26"/>
        </w:rPr>
        <w:t>5.Контроль.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>Работу по данному направлению включать в ежегодный план работы школы.</w:t>
      </w:r>
    </w:p>
    <w:p w:rsidR="00BE3C8B" w:rsidRPr="00085553" w:rsidRDefault="00BE3C8B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85553">
        <w:rPr>
          <w:rFonts w:ascii="Times New Roman" w:hAnsi="Times New Roman"/>
          <w:sz w:val="26"/>
          <w:szCs w:val="26"/>
        </w:rPr>
        <w:t xml:space="preserve">Проводить обсуждения данного вопроса на МО, педсоветах и совещаниях. </w:t>
      </w:r>
    </w:p>
    <w:p w:rsidR="00C921D7" w:rsidRPr="00085553" w:rsidRDefault="00906FE4" w:rsidP="00085553">
      <w:pPr>
        <w:pStyle w:val="a3"/>
        <w:jc w:val="both"/>
        <w:rPr>
          <w:rFonts w:ascii="Times New Roman" w:hAnsi="Times New Roman"/>
          <w:sz w:val="26"/>
          <w:szCs w:val="26"/>
        </w:rPr>
      </w:pPr>
    </w:p>
    <w:sectPr w:rsidR="00C921D7" w:rsidRPr="00085553" w:rsidSect="00431E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FE4" w:rsidRDefault="00906FE4" w:rsidP="00BE3C8B">
      <w:pPr>
        <w:spacing w:after="0" w:line="240" w:lineRule="auto"/>
      </w:pPr>
      <w:r>
        <w:separator/>
      </w:r>
    </w:p>
  </w:endnote>
  <w:endnote w:type="continuationSeparator" w:id="0">
    <w:p w:rsidR="00906FE4" w:rsidRDefault="00906FE4" w:rsidP="00BE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141986"/>
      <w:docPartObj>
        <w:docPartGallery w:val="Page Numbers (Bottom of Page)"/>
        <w:docPartUnique/>
      </w:docPartObj>
    </w:sdtPr>
    <w:sdtContent>
      <w:p w:rsidR="00BE3C8B" w:rsidRDefault="00431ED8">
        <w:pPr>
          <w:pStyle w:val="a6"/>
          <w:jc w:val="right"/>
        </w:pPr>
        <w:r>
          <w:fldChar w:fldCharType="begin"/>
        </w:r>
        <w:r w:rsidR="00BE3C8B">
          <w:instrText>PAGE   \* MERGEFORMAT</w:instrText>
        </w:r>
        <w:r>
          <w:fldChar w:fldCharType="separate"/>
        </w:r>
        <w:r w:rsidR="00085553">
          <w:rPr>
            <w:noProof/>
          </w:rPr>
          <w:t>2</w:t>
        </w:r>
        <w:r>
          <w:fldChar w:fldCharType="end"/>
        </w:r>
      </w:p>
    </w:sdtContent>
  </w:sdt>
  <w:p w:rsidR="00BE3C8B" w:rsidRDefault="00BE3C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FE4" w:rsidRDefault="00906FE4" w:rsidP="00BE3C8B">
      <w:pPr>
        <w:spacing w:after="0" w:line="240" w:lineRule="auto"/>
      </w:pPr>
      <w:r>
        <w:separator/>
      </w:r>
    </w:p>
  </w:footnote>
  <w:footnote w:type="continuationSeparator" w:id="0">
    <w:p w:rsidR="00906FE4" w:rsidRDefault="00906FE4" w:rsidP="00BE3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C7959"/>
    <w:multiLevelType w:val="multilevel"/>
    <w:tmpl w:val="468AAE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E4747D3"/>
    <w:multiLevelType w:val="hybridMultilevel"/>
    <w:tmpl w:val="7642383C"/>
    <w:lvl w:ilvl="0" w:tplc="A8CC18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C8B"/>
    <w:rsid w:val="00085553"/>
    <w:rsid w:val="00100150"/>
    <w:rsid w:val="00431ED8"/>
    <w:rsid w:val="00906FE4"/>
    <w:rsid w:val="00BE3C8B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C8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E3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C8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3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C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C8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E3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C8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3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C8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dcterms:created xsi:type="dcterms:W3CDTF">2019-08-18T18:02:00Z</dcterms:created>
  <dcterms:modified xsi:type="dcterms:W3CDTF">2020-01-21T21:06:00Z</dcterms:modified>
</cp:coreProperties>
</file>