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7" w:rsidRPr="00974997" w:rsidRDefault="00974997" w:rsidP="00974997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</w:t>
      </w:r>
      <w:proofErr w:type="gramStart"/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У</w:t>
      </w:r>
      <w:proofErr w:type="gramEnd"/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тверждаю</w:t>
      </w:r>
    </w:p>
    <w:p w:rsidR="00974997" w:rsidRPr="00974997" w:rsidRDefault="00974997" w:rsidP="00974997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Педагогическим советом            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Директор                                 </w:t>
      </w:r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овская</w:t>
      </w:r>
      <w:proofErr w:type="spellEnd"/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                     МКОУ «</w:t>
      </w:r>
      <w:proofErr w:type="spellStart"/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Степновская</w:t>
      </w:r>
      <w:proofErr w:type="spellEnd"/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ООШ»                                                                                                                                                                 </w:t>
      </w:r>
    </w:p>
    <w:p w:rsidR="00974997" w:rsidRPr="00974997" w:rsidRDefault="00974997" w:rsidP="009749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___</w:t>
      </w:r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____/</w:t>
      </w:r>
      <w:proofErr w:type="spellStart"/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Карагулова</w:t>
      </w:r>
      <w:proofErr w:type="spellEnd"/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З.Р.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:rsidR="00974997" w:rsidRPr="00974997" w:rsidRDefault="00974997" w:rsidP="0090178F">
      <w:pPr>
        <w:tabs>
          <w:tab w:val="left" w:pos="697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901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4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2019г</w:t>
      </w:r>
    </w:p>
    <w:p w:rsidR="00974997" w:rsidRPr="00974997" w:rsidRDefault="00974997" w:rsidP="009017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749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4/46</w:t>
      </w:r>
    </w:p>
    <w:p w:rsidR="00974997" w:rsidRPr="00974997" w:rsidRDefault="00974997" w:rsidP="009017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b/>
          <w:sz w:val="28"/>
          <w:szCs w:val="28"/>
          <w:lang w:eastAsia="ru-RU"/>
        </w:rPr>
        <w:t>о взаимодействии образовательного учреждения и  учреждений дополнительного образования, культуры и  спорта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1.1Внеурочная деятельность является неотъемлемой частью образовательного процесса в условиях перехода на ФГОС и создается в целях формирования единого образовательного пространства начальной школы  для повышения качества образования и реализации процесса становления личности в разнообразных развивающих средах. В рамках внеурочной деятельности  школа имеет право устанавливать связи с учреждениями, предприятиями, организациями социума. </w:t>
      </w: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 1.2. Настоящее положение определяет полномочия и принципы взаимодействия школы и учреждений дополнительного образования, культуры и спорта социума. Положение регулирует порядок организации внеурочной деятельности, реализацию образовательных программ.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1.4. При организации  внеурочной деятельности  обучающихся образовательным  учреждением  используются возможности учреждений  дополнительного 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оздоровительных  лагерных смен, создаваемых  на  базе школы и образовательных   учреждений дополнительного образования детей.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 Внеурочная  деятельность  организуется  по  направлениям развития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74997">
        <w:rPr>
          <w:rFonts w:ascii="Times New Roman" w:hAnsi="Times New Roman" w:cs="Times New Roman"/>
          <w:sz w:val="28"/>
          <w:szCs w:val="28"/>
          <w:lang w:eastAsia="ru-RU"/>
        </w:rPr>
        <w:t>личности (спортивно-оздоровительное, духовно-нравственное, социальное,</w:t>
      </w:r>
      <w:proofErr w:type="gramEnd"/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74997">
        <w:rPr>
          <w:rFonts w:ascii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proofErr w:type="gramStart"/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  ,</w:t>
      </w:r>
      <w:proofErr w:type="gramEnd"/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  общекультурное)  в таких формах, как экскурсии,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кружки,  секции, круглые столы, конференции, диспуты, школьные научные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общества,  олимпиады,  соревнования, поисковые и научные исследования,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  полезные  практики  и </w:t>
      </w:r>
      <w:proofErr w:type="spellStart"/>
      <w:r w:rsidRPr="00974997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974997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2 Принципы  взаимодействия школы и учреждений дополнительного образования, культуры и спорта социума по осуществлению внеурочной деятельности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2.1. Принципы основаны на взаимодействии школы и  учреждений  с учетом всех аспектов деятельности: экономических, социальных, духовных и психологических. Взаимодействие - основополагающее начало работы учреждений, предусматривающее их воздействие друг на друга и взаимную связь. В результате взаимодействия, учреждения образуют систему, в основе которой будет находиться  координационная  деятельность посредством согласования и взаимопомощи.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2. 2.Основными принципами взаимодействия  являются: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обеспечение индивидуального подхода к учащимся;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коллективный характер внеурочной  деятельности;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непрерывность внеурочной деятельности;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повышение условий для сотрудничества;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духовно – нравственная направленность внеурочной деятельности;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открытость и преемственность  внеурочной деятельности; 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комплексный подход;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 3. Педагогические условия деятельности, обеспечивающие взаимодействие школы и учреждений дополнительного образования, культуры и спорта социума во внеурочной деятельности: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дидактические;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методические;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управленческие;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содержательные;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психолого-педагогические.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4.При организации внеурочной деятельности реализуются все возможные механизмы интеграции общего и учреждений дополнительного образования, культуры и спорта социума: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услуг (консультативных, информационных, технических и др.); 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sz w:val="28"/>
          <w:szCs w:val="28"/>
          <w:lang w:eastAsia="ru-RU"/>
        </w:rPr>
        <w:t>совместная экспертиза качества внеурочной деятельности.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74997">
        <w:rPr>
          <w:rFonts w:ascii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974997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специалистов, обмен передовым опытом. 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Штатное расписание  внеурочной деятельности формируется в соответствии с БУП и может меняться в связи с производственной необходимостью и развитием внеурочной деятельности в школе.  Деятельность педагогов, занятых внеурочной деятельностью определяется соответствующими должностными инструкциями.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Занятия внеурочной деятельностью  проводятся  в здании школы, в других учреждениях и организациях села.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7.Расписание занятий внеурочной деятельности составляется с учетом того, что они являются дополнительной нагрузкой к обязательной учебной работе детей и подростков в общеобразовательном учреждении. В этой связи при зачислении в объединение каждый ребенок должен представить справку от врача о состоянии здоровья и заключении о возможности заниматься в группах дополнительного образования по избранному профилю.</w:t>
      </w:r>
    </w:p>
    <w:p w:rsidR="00974997" w:rsidRPr="00974997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Продолжительность занятий и их количество в неделю определяются  ООП, программой педагога, а также требованиями, предъявляемыми к режиму деятельности детей в образовательном учреждении дополнительного образования</w:t>
      </w:r>
    </w:p>
    <w:p w:rsidR="00974997" w:rsidRPr="0090178F" w:rsidRDefault="00974997" w:rsidP="009017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974997" w:rsidRPr="0090178F" w:rsidSect="00225832">
          <w:footerReference w:type="default" r:id="rId7"/>
          <w:pgSz w:w="11906" w:h="16838"/>
          <w:pgMar w:top="540" w:right="850" w:bottom="1079" w:left="1701" w:header="708" w:footer="708" w:gutter="0"/>
          <w:cols w:space="708"/>
          <w:docGrid w:linePitch="360"/>
        </w:sectPr>
      </w:pP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В соответствии с программой педагог может использовать различные формы образовательно-воспитательной деятельности: аудиторные занятия, лекции, семинары, практикумы, экскурсии, концерты, выставки, экспедиции и др. Занятия могут проводиться как со всем составом</w:t>
      </w:r>
      <w:r w:rsidR="009017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группы, так и по звеньям (3-5-</w:t>
      </w:r>
      <w:r w:rsidRPr="009749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человек) или индивидуально.</w:t>
      </w:r>
    </w:p>
    <w:p w:rsidR="00C921D7" w:rsidRDefault="007A6BDF" w:rsidP="0090178F">
      <w:pPr>
        <w:jc w:val="both"/>
      </w:pPr>
    </w:p>
    <w:sectPr w:rsidR="00C921D7" w:rsidSect="009E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BDF" w:rsidRDefault="007A6BDF" w:rsidP="00974997">
      <w:pPr>
        <w:spacing w:after="0" w:line="240" w:lineRule="auto"/>
      </w:pPr>
      <w:r>
        <w:separator/>
      </w:r>
    </w:p>
  </w:endnote>
  <w:endnote w:type="continuationSeparator" w:id="0">
    <w:p w:rsidR="007A6BDF" w:rsidRDefault="007A6BDF" w:rsidP="009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343734"/>
      <w:docPartObj>
        <w:docPartGallery w:val="Page Numbers (Bottom of Page)"/>
        <w:docPartUnique/>
      </w:docPartObj>
    </w:sdtPr>
    <w:sdtContent>
      <w:p w:rsidR="00974997" w:rsidRDefault="009E018D">
        <w:pPr>
          <w:pStyle w:val="a6"/>
          <w:jc w:val="right"/>
        </w:pPr>
        <w:r>
          <w:fldChar w:fldCharType="begin"/>
        </w:r>
        <w:r w:rsidR="00974997">
          <w:instrText>PAGE   \* MERGEFORMAT</w:instrText>
        </w:r>
        <w:r>
          <w:fldChar w:fldCharType="separate"/>
        </w:r>
        <w:r w:rsidR="0090178F">
          <w:rPr>
            <w:noProof/>
          </w:rPr>
          <w:t>1</w:t>
        </w:r>
        <w:r>
          <w:fldChar w:fldCharType="end"/>
        </w:r>
      </w:p>
    </w:sdtContent>
  </w:sdt>
  <w:p w:rsidR="00974997" w:rsidRDefault="009749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BDF" w:rsidRDefault="007A6BDF" w:rsidP="00974997">
      <w:pPr>
        <w:spacing w:after="0" w:line="240" w:lineRule="auto"/>
      </w:pPr>
      <w:r>
        <w:separator/>
      </w:r>
    </w:p>
  </w:footnote>
  <w:footnote w:type="continuationSeparator" w:id="0">
    <w:p w:rsidR="007A6BDF" w:rsidRDefault="007A6BDF" w:rsidP="0097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2A83"/>
    <w:multiLevelType w:val="hybridMultilevel"/>
    <w:tmpl w:val="1BBEC9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EB1B28"/>
    <w:multiLevelType w:val="hybridMultilevel"/>
    <w:tmpl w:val="243469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A10B7"/>
    <w:multiLevelType w:val="hybridMultilevel"/>
    <w:tmpl w:val="BC62AA50"/>
    <w:lvl w:ilvl="0" w:tplc="FFFFFFFF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7EAA15AF"/>
    <w:multiLevelType w:val="hybridMultilevel"/>
    <w:tmpl w:val="1F4E4D12"/>
    <w:lvl w:ilvl="0" w:tplc="4A5893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190019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19001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4190019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19001B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997"/>
    <w:rsid w:val="00100150"/>
    <w:rsid w:val="007A6BDF"/>
    <w:rsid w:val="0090178F"/>
    <w:rsid w:val="00974997"/>
    <w:rsid w:val="009E018D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99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997"/>
  </w:style>
  <w:style w:type="paragraph" w:styleId="a6">
    <w:name w:val="footer"/>
    <w:basedOn w:val="a"/>
    <w:link w:val="a7"/>
    <w:uiPriority w:val="99"/>
    <w:unhideWhenUsed/>
    <w:rsid w:val="009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99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997"/>
  </w:style>
  <w:style w:type="paragraph" w:styleId="a6">
    <w:name w:val="footer"/>
    <w:basedOn w:val="a"/>
    <w:link w:val="a7"/>
    <w:uiPriority w:val="99"/>
    <w:unhideWhenUsed/>
    <w:rsid w:val="009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2019-08-18T17:15:00Z</cp:lastPrinted>
  <dcterms:created xsi:type="dcterms:W3CDTF">2019-08-18T17:10:00Z</dcterms:created>
  <dcterms:modified xsi:type="dcterms:W3CDTF">2020-01-21T20:54:00Z</dcterms:modified>
</cp:coreProperties>
</file>