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A7F" w:rsidRDefault="00EC4A7F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59"/>
        <w:gridCol w:w="5239"/>
      </w:tblGrid>
      <w:tr w:rsidR="00EC4A7F" w:rsidRPr="00A915B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A7F" w:rsidRPr="00A915BD" w:rsidRDefault="00846DE1">
            <w:pPr>
              <w:rPr>
                <w:rFonts w:hAnsi="Times New Roman" w:cs="Times New Roman"/>
                <w:color w:val="000000"/>
                <w:sz w:val="18"/>
                <w:szCs w:val="24"/>
              </w:rPr>
            </w:pPr>
            <w:r w:rsidRPr="00A915BD">
              <w:rPr>
                <w:rFonts w:hAnsi="Times New Roman" w:cs="Times New Roman"/>
                <w:b/>
                <w:bCs/>
                <w:color w:val="000000"/>
                <w:sz w:val="18"/>
                <w:szCs w:val="24"/>
              </w:rPr>
              <w:t>СОГЛАСОВАНО</w:t>
            </w:r>
            <w:r w:rsidRPr="00A915BD">
              <w:rPr>
                <w:sz w:val="18"/>
              </w:rPr>
              <w:br/>
            </w:r>
            <w:r w:rsidRPr="00A915BD">
              <w:rPr>
                <w:rFonts w:hAnsi="Times New Roman" w:cs="Times New Roman"/>
                <w:color w:val="000000"/>
                <w:sz w:val="18"/>
                <w:szCs w:val="24"/>
              </w:rPr>
              <w:t>________________________________________________________________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A7F" w:rsidRPr="00A915BD" w:rsidRDefault="00846DE1">
            <w:pPr>
              <w:rPr>
                <w:rFonts w:hAnsi="Times New Roman" w:cs="Times New Roman"/>
                <w:color w:val="000000"/>
                <w:sz w:val="18"/>
                <w:szCs w:val="24"/>
              </w:rPr>
            </w:pPr>
            <w:r w:rsidRPr="00A915BD">
              <w:rPr>
                <w:rFonts w:hAnsi="Times New Roman" w:cs="Times New Roman"/>
                <w:b/>
                <w:bCs/>
                <w:color w:val="000000"/>
                <w:sz w:val="18"/>
                <w:szCs w:val="24"/>
              </w:rPr>
              <w:t>УТВЕРЖДАЮ</w:t>
            </w:r>
            <w:r w:rsidRPr="00A915BD">
              <w:rPr>
                <w:rFonts w:hAnsi="Times New Roman" w:cs="Times New Roman"/>
                <w:color w:val="000000"/>
                <w:sz w:val="18"/>
                <w:szCs w:val="24"/>
              </w:rPr>
              <w:t>__________________________________________________</w:t>
            </w:r>
          </w:p>
        </w:tc>
      </w:tr>
    </w:tbl>
    <w:p w:rsidR="00EC4A7F" w:rsidRDefault="00EC4A7F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EC4A7F" w:rsidRDefault="00846DE1" w:rsidP="00A915B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Должностная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повара</w:t>
      </w:r>
    </w:p>
    <w:p w:rsidR="00EC4A7F" w:rsidRDefault="00846DE1" w:rsidP="00A915B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положения</w:t>
      </w:r>
    </w:p>
    <w:p w:rsidR="00EC4A7F" w:rsidRPr="00A915BD" w:rsidRDefault="00846DE1" w:rsidP="00A915B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повара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принято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«Повар»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09.03.2022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113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C4A7F" w:rsidRDefault="00846DE1" w:rsidP="00A915B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1.1.1. </w:t>
      </w:r>
      <w:r>
        <w:rPr>
          <w:rFonts w:hAnsi="Times New Roman" w:cs="Times New Roman"/>
          <w:color w:val="000000"/>
          <w:sz w:val="24"/>
          <w:szCs w:val="24"/>
        </w:rPr>
        <w:t>Образование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C4A7F" w:rsidRPr="00A915BD" w:rsidRDefault="00846DE1" w:rsidP="00A915BD">
      <w:pPr>
        <w:numPr>
          <w:ilvl w:val="0"/>
          <w:numId w:val="1"/>
        </w:numPr>
        <w:spacing w:before="0" w:beforeAutospacing="0" w:after="0" w:afterAutospacing="0"/>
        <w:ind w:left="0" w:right="180" w:firstLine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образов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proofErr w:type="gramEnd"/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квалифицированных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служащих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EC4A7F" w:rsidRDefault="00846DE1" w:rsidP="00A915B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или</w:t>
      </w:r>
      <w:proofErr w:type="spellEnd"/>
      <w:proofErr w:type="gramEnd"/>
    </w:p>
    <w:p w:rsidR="00EC4A7F" w:rsidRPr="00A915BD" w:rsidRDefault="00846DE1" w:rsidP="00A915BD">
      <w:pPr>
        <w:numPr>
          <w:ilvl w:val="0"/>
          <w:numId w:val="2"/>
        </w:numPr>
        <w:spacing w:before="0" w:beforeAutospacing="0" w:after="0" w:afterAutospacing="0"/>
        <w:ind w:left="0" w:right="180" w:firstLine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proofErr w:type="gramEnd"/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профессиям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C4A7F" w:rsidRPr="00A915BD" w:rsidRDefault="00846DE1" w:rsidP="00A915B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1.1.2.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опыту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практической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питан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приготовлению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напитков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кулинарных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руководством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повара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C4A7F" w:rsidRPr="00A915BD" w:rsidRDefault="00846DE1" w:rsidP="00A915B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1.1.3.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допуска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C4A7F" w:rsidRDefault="00846DE1" w:rsidP="00A915BD">
      <w:pPr>
        <w:numPr>
          <w:ilvl w:val="0"/>
          <w:numId w:val="3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наличие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медицинской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книжки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C4A7F" w:rsidRPr="00A915BD" w:rsidRDefault="00846DE1" w:rsidP="00A915BD">
      <w:pPr>
        <w:numPr>
          <w:ilvl w:val="0"/>
          <w:numId w:val="3"/>
        </w:numPr>
        <w:spacing w:before="0" w:beforeAutospacing="0" w:after="0" w:afterAutospacing="0"/>
        <w:ind w:left="0" w:right="180" w:firstLine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прохождение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предварительных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периодических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осмотров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C4A7F" w:rsidRPr="00A915BD" w:rsidRDefault="00846DE1" w:rsidP="00A915B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Повар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подчиняется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</w:t>
      </w:r>
    </w:p>
    <w:p w:rsidR="00EC4A7F" w:rsidRPr="00A915BD" w:rsidRDefault="00846DE1" w:rsidP="00A915B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Повар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освобождается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нее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C4A7F" w:rsidRPr="00A915BD" w:rsidRDefault="00846DE1" w:rsidP="00A915B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A91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Знания</w:t>
      </w:r>
      <w:r w:rsidRPr="00A91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умения</w:t>
      </w:r>
      <w:r w:rsidRPr="00A91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функциональ</w:t>
      </w:r>
      <w:r w:rsidRPr="00A91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ные</w:t>
      </w:r>
      <w:r w:rsidRPr="00A91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</w:p>
    <w:p w:rsidR="00EC4A7F" w:rsidRPr="00A915BD" w:rsidRDefault="00846DE1" w:rsidP="00A915B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повар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C4A7F" w:rsidRPr="00A915BD" w:rsidRDefault="00846DE1" w:rsidP="00A915BD">
      <w:pPr>
        <w:numPr>
          <w:ilvl w:val="0"/>
          <w:numId w:val="4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4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антитеррористической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защищенности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числ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угрозе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совершении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террористического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чрезвычайной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4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4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нравственные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этические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4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Default="00846DE1" w:rsidP="00A915BD">
      <w:pPr>
        <w:numPr>
          <w:ilvl w:val="0"/>
          <w:numId w:val="4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C4A7F" w:rsidRDefault="00846DE1" w:rsidP="00A915BD">
      <w:pPr>
        <w:numPr>
          <w:ilvl w:val="0"/>
          <w:numId w:val="4"/>
        </w:numPr>
        <w:spacing w:before="0" w:beforeAutospacing="0" w:after="0" w:afterAutospacing="0"/>
        <w:ind w:left="0" w:right="180" w:firstLine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</w:t>
      </w:r>
    </w:p>
    <w:p w:rsidR="00EC4A7F" w:rsidRPr="00A915BD" w:rsidRDefault="00846DE1" w:rsidP="00A915B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повар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C4A7F" w:rsidRPr="00A915BD" w:rsidRDefault="00846DE1" w:rsidP="00A915BD">
      <w:pPr>
        <w:numPr>
          <w:ilvl w:val="0"/>
          <w:numId w:val="5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бережно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относиться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иц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5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сообщать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представляющей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сохранности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находящегося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EC4A7F" w:rsidRPr="00A915BD" w:rsidRDefault="00846DE1" w:rsidP="00A915BD">
      <w:pPr>
        <w:numPr>
          <w:ilvl w:val="0"/>
          <w:numId w:val="5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уважать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честь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достоинство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репутацию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5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систематически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повышать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5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предварительные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поступлении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периодические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внеочередные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осм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отры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психиатрическое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освидетельствование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направлению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гигиеническую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вакцинацию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национального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календаря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прививок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календаря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прививок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эпидемичес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ким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показаниям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медицинскую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книжку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обследований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лабораторных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исследований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сведениями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прививках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перенесенных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инфекционных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заболеваниях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прохождении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гигиенической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доп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уском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Default="00846DE1" w:rsidP="00A915BD">
      <w:pPr>
        <w:numPr>
          <w:ilvl w:val="0"/>
          <w:numId w:val="5"/>
        </w:numPr>
        <w:spacing w:before="0" w:beforeAutospacing="0" w:after="0" w:afterAutospacing="0"/>
        <w:ind w:left="0" w:right="180" w:firstLine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</w:t>
      </w:r>
    </w:p>
    <w:p w:rsidR="00EC4A7F" w:rsidRPr="00A915BD" w:rsidRDefault="00846DE1" w:rsidP="00A915B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«Подготовка</w:t>
      </w:r>
      <w:r w:rsidRPr="00A91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инвентаря</w:t>
      </w:r>
      <w:r w:rsidRPr="00A91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A91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рабочего</w:t>
      </w:r>
      <w:r w:rsidRPr="00A91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места</w:t>
      </w:r>
      <w:r w:rsidRPr="00A91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повара</w:t>
      </w:r>
      <w:r w:rsidRPr="00A91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A91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работе»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повар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C4A7F" w:rsidRDefault="00846DE1" w:rsidP="00A915B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2.3.1. </w:t>
      </w:r>
      <w:r>
        <w:rPr>
          <w:rFonts w:hAnsi="Times New Roman" w:cs="Times New Roman"/>
          <w:color w:val="000000"/>
          <w:sz w:val="24"/>
          <w:szCs w:val="24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C4A7F" w:rsidRPr="00A915BD" w:rsidRDefault="00846DE1" w:rsidP="00A915BD">
      <w:pPr>
        <w:numPr>
          <w:ilvl w:val="0"/>
          <w:numId w:val="6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регулирующие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6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назначение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инструментов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весоизмерительных</w:t>
      </w:r>
      <w:proofErr w:type="spellEnd"/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посуды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используемых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приготовлении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напитков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кулинарных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ухода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ними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6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приготовления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напитков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кулинарных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возрастов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6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качеству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срокам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порционированию</w:t>
      </w:r>
      <w:proofErr w:type="spellEnd"/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оформлению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подаче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напитков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кулинарных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EC4A7F" w:rsidRPr="00A915BD" w:rsidRDefault="00846DE1" w:rsidP="00A915BD">
      <w:pPr>
        <w:numPr>
          <w:ilvl w:val="0"/>
          <w:numId w:val="6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составления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заявок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продукты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составления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отчетов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приготовлении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напитков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кулинарных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специализированного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программного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6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сокращения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потерь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сохранения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питательной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пищевых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продуктов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используемых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приготовлении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напит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кулинарных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тепловой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6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6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ХАССП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6"/>
        </w:numPr>
        <w:spacing w:before="0" w:beforeAutospacing="0" w:after="0" w:afterAutospacing="0"/>
        <w:ind w:left="0" w:right="180" w:firstLine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санитарии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организа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циях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C4A7F" w:rsidRDefault="00846DE1" w:rsidP="00A915B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2.3.2. </w:t>
      </w:r>
      <w:r>
        <w:rPr>
          <w:rFonts w:hAnsi="Times New Roman" w:cs="Times New Roman"/>
          <w:color w:val="000000"/>
          <w:sz w:val="24"/>
          <w:szCs w:val="24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C4A7F" w:rsidRPr="00A915BD" w:rsidRDefault="00846DE1" w:rsidP="00A915BD">
      <w:pPr>
        <w:numPr>
          <w:ilvl w:val="0"/>
          <w:numId w:val="7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прогнозировать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потребность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сырье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материалах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приготовления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напитков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кулинарных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7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расход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продуктов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используемых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приготовлении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напитков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кулинарных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7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рецептуры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техно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логические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напитков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кулинарных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7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помощника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повара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7"/>
        </w:numPr>
        <w:spacing w:before="0" w:beforeAutospacing="0" w:after="0" w:afterAutospacing="0"/>
        <w:ind w:left="0" w:right="180" w:firstLine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оформлять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заявки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отчеты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специализированного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программного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C4A7F" w:rsidRPr="00A915BD" w:rsidRDefault="00846DE1" w:rsidP="00A915B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2.3.3.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C4A7F" w:rsidRPr="00A915BD" w:rsidRDefault="00846DE1" w:rsidP="00A915BD">
      <w:pPr>
        <w:numPr>
          <w:ilvl w:val="0"/>
          <w:numId w:val="8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личие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сырья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полуфабрикатов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приготовления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напитков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кулинарных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8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заявки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сырье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полуфабрикаты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используемые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приготовлении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напитков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кулинарных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8"/>
        </w:numPr>
        <w:spacing w:before="0" w:beforeAutospacing="0" w:after="0" w:afterAutospacing="0"/>
        <w:ind w:left="0" w:right="180" w:firstLine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подготавливать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отчеты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приготовлению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напитков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кулинарных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C4A7F" w:rsidRPr="00A915BD" w:rsidRDefault="00846DE1" w:rsidP="00A915B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«Приготовление</w:t>
      </w:r>
      <w:r w:rsidRPr="00A91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оформление</w:t>
      </w:r>
      <w:r w:rsidRPr="00A91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презентация</w:t>
      </w:r>
      <w:r w:rsidRPr="00A91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блюд</w:t>
      </w:r>
      <w:r w:rsidRPr="00A91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напитков</w:t>
      </w:r>
      <w:r w:rsidRPr="00A91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кулинарных</w:t>
      </w:r>
      <w:r w:rsidRPr="00A91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изделий»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повар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C4A7F" w:rsidRDefault="00846DE1" w:rsidP="00A915B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2.4.1. </w:t>
      </w:r>
      <w:r>
        <w:rPr>
          <w:rFonts w:hAnsi="Times New Roman" w:cs="Times New Roman"/>
          <w:color w:val="000000"/>
          <w:sz w:val="24"/>
          <w:szCs w:val="24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C4A7F" w:rsidRPr="00A915BD" w:rsidRDefault="00846DE1" w:rsidP="00A915BD">
      <w:pPr>
        <w:numPr>
          <w:ilvl w:val="0"/>
          <w:numId w:val="9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регулирующие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пит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ания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9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рецептуры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современные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приготовления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напитков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кулинарных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разнообразного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ассортимента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9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расхода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сырья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полуфабрикатов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используемых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приготовлении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напитков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кулинарных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продуктов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9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используемого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приготовлении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напитков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кулинарных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характеристики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Default="00846DE1" w:rsidP="00A915BD">
      <w:pPr>
        <w:numPr>
          <w:ilvl w:val="0"/>
          <w:numId w:val="9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эксплуатации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кухонных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роботов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C4A7F" w:rsidRPr="00A915BD" w:rsidRDefault="00846DE1" w:rsidP="00A915BD">
      <w:pPr>
        <w:numPr>
          <w:ilvl w:val="0"/>
          <w:numId w:val="9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презентаци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напитков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кулинарных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потребителям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9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ХАССП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9"/>
        </w:numPr>
        <w:spacing w:before="0" w:beforeAutospacing="0" w:after="0" w:afterAutospacing="0"/>
        <w:ind w:left="0" w:right="180" w:firstLine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санитарии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C4A7F" w:rsidRDefault="00846DE1" w:rsidP="00A915B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2.4.2. </w:t>
      </w:r>
      <w:r>
        <w:rPr>
          <w:rFonts w:hAnsi="Times New Roman" w:cs="Times New Roman"/>
          <w:color w:val="000000"/>
          <w:sz w:val="24"/>
          <w:szCs w:val="24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C4A7F" w:rsidRPr="00A915BD" w:rsidRDefault="00846DE1" w:rsidP="00A915BD">
      <w:pPr>
        <w:numPr>
          <w:ilvl w:val="0"/>
          <w:numId w:val="10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проверять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органолептическим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особом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сырья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продуктов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полуфабрикатов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ингредиентов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дальнейшего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приготовления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напитков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кулинарных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10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калькуляцию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блюда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напитки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кулинарные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изделия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10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готовить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блюда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напитки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кулинарные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изделия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технологическим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картам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рецептам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10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комбинировать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приготовления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сочетания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продуктов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дополнительными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ингредиентами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гармоничных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напитков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кулинарных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10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компьютер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мобильные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устройства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специализированны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программным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обеспечением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отчетов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рецептур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10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кухонных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роботов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приготовлении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напитков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кулинарных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10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готовить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презентовать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блюда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напитки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кулинарные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изделия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10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промежу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точных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этапах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приготовления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напитков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кулинарных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10"/>
        </w:numPr>
        <w:spacing w:before="0" w:beforeAutospacing="0" w:after="0" w:afterAutospacing="0"/>
        <w:ind w:left="0" w:right="180" w:firstLine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приготовления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готовых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напитков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кулинарных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C4A7F" w:rsidRPr="00A915BD" w:rsidRDefault="00846DE1" w:rsidP="00A915B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2.4.3.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C4A7F" w:rsidRPr="00A915BD" w:rsidRDefault="00846DE1" w:rsidP="00A915BD">
      <w:pPr>
        <w:numPr>
          <w:ilvl w:val="0"/>
          <w:numId w:val="11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рецепты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напитков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кулинарных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11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подготавливать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сырье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продукты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полуфабрикаты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приготовления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напитков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кулинарных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11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подготавливает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приготовления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напитков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кулинарных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11"/>
        </w:numPr>
        <w:spacing w:before="0" w:beforeAutospacing="0" w:after="0" w:afterAutospacing="0"/>
        <w:ind w:left="0" w:right="180" w:firstLine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приготавливает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оформляет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блюда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напитк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кулинарные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изделия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C4A7F" w:rsidRPr="00A915BD" w:rsidRDefault="00846DE1" w:rsidP="00A915B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_____</w:t>
      </w:r>
    </w:p>
    <w:p w:rsidR="00EC4A7F" w:rsidRPr="00A915BD" w:rsidRDefault="00846DE1" w:rsidP="00A915B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A91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</w:p>
    <w:p w:rsidR="00EC4A7F" w:rsidRPr="00A915BD" w:rsidRDefault="00846DE1" w:rsidP="00A915B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Повар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C4A7F" w:rsidRPr="00A915BD" w:rsidRDefault="00846DE1" w:rsidP="00A915BD">
      <w:pPr>
        <w:numPr>
          <w:ilvl w:val="0"/>
          <w:numId w:val="12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соответствующее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коллективным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12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своевременную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выплату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заработной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платы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квалификацией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сложностью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количеством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выполненной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12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отдых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еженедельных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выходных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нерабочих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праздничных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оплачиваемых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ежегодных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отпусков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12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дополнительное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разование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12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полной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достоверной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требованиях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раб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очем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предоставленных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существующем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риске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мерах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12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ср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едствами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коллективной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12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безопасным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методам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приемам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12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гарантии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компенсации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коллективным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12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объединение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союзов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вступление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трудовы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свобод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12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чести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достоинства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свобод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запрещенными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способами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12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разрешение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индивидуаль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коллективных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12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свободу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выражения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свободу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вмешательства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12"/>
        </w:numPr>
        <w:spacing w:before="0" w:beforeAutospacing="0" w:after="0" w:afterAutospacing="0"/>
        <w:ind w:left="0" w:right="180" w:firstLine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устано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вленные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C4A7F" w:rsidRPr="00A915BD" w:rsidRDefault="00846DE1" w:rsidP="00A915B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3.2.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Повар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задержки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выплаты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заработной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платы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известив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приостановить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весь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выплаты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задержанной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суммы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C4A7F" w:rsidRPr="00A915BD" w:rsidRDefault="00846DE1" w:rsidP="00A915B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A91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</w:p>
    <w:p w:rsidR="00EC4A7F" w:rsidRPr="00A915BD" w:rsidRDefault="00846DE1" w:rsidP="00A915B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Повар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подвергнут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материальной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уголовной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C4A7F" w:rsidRDefault="00846DE1" w:rsidP="00A915B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</w:t>
      </w:r>
      <w:r>
        <w:rPr>
          <w:rFonts w:hAnsi="Times New Roman" w:cs="Times New Roman"/>
          <w:color w:val="000000"/>
          <w:sz w:val="24"/>
          <w:szCs w:val="24"/>
        </w:rPr>
        <w:t>Повар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привлекается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ответственности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C4A7F" w:rsidRPr="00A915BD" w:rsidRDefault="00846DE1" w:rsidP="00A915BD">
      <w:pPr>
        <w:numPr>
          <w:ilvl w:val="0"/>
          <w:numId w:val="13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ненадлежащее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неисполнение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13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правонарушения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преступления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совершенные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13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причинение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ущерба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C4A7F" w:rsidRPr="00A915BD" w:rsidRDefault="00846DE1" w:rsidP="00A915BD">
      <w:pPr>
        <w:numPr>
          <w:ilvl w:val="0"/>
          <w:numId w:val="13"/>
        </w:numPr>
        <w:spacing w:before="0" w:beforeAutospacing="0" w:after="0" w:afterAutospacing="0"/>
        <w:ind w:left="0" w:right="180" w:firstLine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случаи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C4A7F" w:rsidRPr="00A915BD" w:rsidRDefault="00EC4A7F" w:rsidP="00A915B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C4A7F" w:rsidRPr="00A915BD" w:rsidRDefault="00846DE1" w:rsidP="00A915B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экзе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мпляр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получил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обязуюсь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A915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0"/>
        <w:gridCol w:w="990"/>
        <w:gridCol w:w="1590"/>
      </w:tblGrid>
      <w:tr w:rsidR="00EC4A7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A7F" w:rsidRDefault="00846DE1" w:rsidP="00A915B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A7F" w:rsidRDefault="00846DE1" w:rsidP="00A915B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A7F" w:rsidRDefault="00846DE1" w:rsidP="00A915B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</w:tbl>
    <w:p w:rsidR="00846DE1" w:rsidRDefault="00846DE1" w:rsidP="00A915BD">
      <w:pPr>
        <w:spacing w:before="0" w:beforeAutospacing="0" w:after="0" w:afterAutospacing="0"/>
      </w:pPr>
      <w:bookmarkStart w:id="0" w:name="_GoBack"/>
      <w:bookmarkEnd w:id="0"/>
    </w:p>
    <w:sectPr w:rsidR="00846DE1" w:rsidSect="00A915BD">
      <w:pgSz w:w="11907" w:h="16839"/>
      <w:pgMar w:top="426" w:right="850" w:bottom="426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17D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66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397B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A93E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8E5F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585E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8456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0018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7D65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2611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D430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00B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433B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9"/>
  </w:num>
  <w:num w:numId="9">
    <w:abstractNumId w:val="7"/>
  </w:num>
  <w:num w:numId="10">
    <w:abstractNumId w:val="11"/>
  </w:num>
  <w:num w:numId="11">
    <w:abstractNumId w:val="1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846DE1"/>
    <w:rsid w:val="00A915BD"/>
    <w:rsid w:val="00B73A5A"/>
    <w:rsid w:val="00E438A1"/>
    <w:rsid w:val="00EC4A7F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E5BF7A-0C47-48BD-BEB1-7DDB0F8D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1564</Words>
  <Characters>8916</Characters>
  <Application>Microsoft Office Word</Application>
  <DocSecurity>0</DocSecurity>
  <Lines>74</Lines>
  <Paragraphs>20</Paragraphs>
  <ScaleCrop>false</ScaleCrop>
  <Company/>
  <LinksUpToDate>false</LinksUpToDate>
  <CharactersWithSpaces>10460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pc</cp:lastModifiedBy>
  <cp:revision>3</cp:revision>
  <dcterms:created xsi:type="dcterms:W3CDTF">2011-11-02T04:15:00Z</dcterms:created>
  <dcterms:modified xsi:type="dcterms:W3CDTF">2023-11-11T17:54:00Z</dcterms:modified>
</cp:coreProperties>
</file>