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2E6B54">
        <w:rPr>
          <w:rFonts w:ascii="Times New Roman" w:hAnsi="Times New Roman" w:cs="Times New Roman"/>
        </w:rPr>
        <w:t xml:space="preserve"> 08</w:t>
      </w:r>
      <w:proofErr w:type="gramEnd"/>
      <w:r w:rsidR="002E6B54">
        <w:rPr>
          <w:rFonts w:ascii="Times New Roman" w:hAnsi="Times New Roman" w:cs="Times New Roman"/>
        </w:rPr>
        <w:t>»___02__2022</w:t>
      </w:r>
      <w:r w:rsidRPr="002E381C">
        <w:rPr>
          <w:rFonts w:ascii="Times New Roman" w:hAnsi="Times New Roman" w:cs="Times New Roman"/>
        </w:rPr>
        <w:t xml:space="preserve"> г. №__</w:t>
      </w:r>
      <w:r w:rsidR="002E6B54">
        <w:rPr>
          <w:rFonts w:ascii="Times New Roman" w:hAnsi="Times New Roman" w:cs="Times New Roman"/>
        </w:rPr>
        <w:t>69</w:t>
      </w:r>
      <w:r w:rsidRPr="002E381C">
        <w:rPr>
          <w:rFonts w:ascii="Times New Roman" w:hAnsi="Times New Roman" w:cs="Times New Roman"/>
        </w:rPr>
        <w:t>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по обеспечению перехода на новые ФГОС </w:t>
      </w:r>
      <w:proofErr w:type="gramStart"/>
      <w:r w:rsidRPr="008A54D6">
        <w:rPr>
          <w:rFonts w:ascii="Times New Roman" w:hAnsi="Times New Roman" w:cs="Times New Roman"/>
          <w:b/>
          <w:bCs/>
          <w:sz w:val="28"/>
          <w:szCs w:val="28"/>
        </w:rPr>
        <w:t>НОО,</w:t>
      </w:r>
      <w:r w:rsidR="002E6B54">
        <w:rPr>
          <w:rFonts w:ascii="Times New Roman" w:hAnsi="Times New Roman" w:cs="Times New Roman"/>
          <w:b/>
          <w:bCs/>
          <w:sz w:val="28"/>
          <w:szCs w:val="28"/>
        </w:rPr>
        <w:t>ФГОС</w:t>
      </w:r>
      <w:proofErr w:type="gramEnd"/>
      <w:r w:rsidR="002E6B54">
        <w:rPr>
          <w:rFonts w:ascii="Times New Roman" w:hAnsi="Times New Roman" w:cs="Times New Roman"/>
          <w:b/>
          <w:bCs/>
          <w:sz w:val="28"/>
          <w:szCs w:val="28"/>
        </w:rPr>
        <w:t xml:space="preserve"> ООО на 2022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E6B54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E6B54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E6B54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2E6B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E6B54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20 августа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 сентября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и с планами ШМО, ежегодно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новому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2022г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25 августа ежегодно 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в период с 2022 по 2027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247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аместителей директора по </w:t>
            </w:r>
            <w:proofErr w:type="gramStart"/>
            <w:r w:rsidR="00404BA6">
              <w:rPr>
                <w:rFonts w:ascii="Times New Roman" w:eastAsia="Times New Roman" w:hAnsi="Times New Roman" w:cs="Times New Roman"/>
                <w:lang w:eastAsia="ru-RU"/>
              </w:rPr>
              <w:t xml:space="preserve">УВР,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педагога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/>
    <w:sectPr w:rsidR="0016201E" w:rsidSect="002471BD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16201E"/>
    <w:rsid w:val="001C074F"/>
    <w:rsid w:val="002471BD"/>
    <w:rsid w:val="002E381C"/>
    <w:rsid w:val="002E6B54"/>
    <w:rsid w:val="00377974"/>
    <w:rsid w:val="00404BA6"/>
    <w:rsid w:val="004E6766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05307-1B90-4545-90BC-4C41EDE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2022-02-08T09:30:00Z</dcterms:created>
  <dcterms:modified xsi:type="dcterms:W3CDTF">2022-02-08T19:11:00Z</dcterms:modified>
</cp:coreProperties>
</file>