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EA" w:rsidRDefault="005024EA" w:rsidP="005024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 о проведении в МКОУ «</w:t>
      </w:r>
      <w:proofErr w:type="spellStart"/>
      <w:r>
        <w:rPr>
          <w:b/>
          <w:bCs/>
          <w:color w:val="000000"/>
          <w:sz w:val="27"/>
          <w:szCs w:val="27"/>
        </w:rPr>
        <w:t>Степновская</w:t>
      </w:r>
      <w:proofErr w:type="spellEnd"/>
      <w:r>
        <w:rPr>
          <w:b/>
          <w:bCs/>
          <w:color w:val="000000"/>
          <w:sz w:val="27"/>
          <w:szCs w:val="27"/>
        </w:rPr>
        <w:t xml:space="preserve"> ООШ»</w:t>
      </w:r>
    </w:p>
    <w:p w:rsidR="005024EA" w:rsidRDefault="005024EA" w:rsidP="005024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школьного этапа VI11 Всероссийского конкурса юных чтецов</w:t>
      </w:r>
    </w:p>
    <w:p w:rsidR="005024EA" w:rsidRDefault="005024EA" w:rsidP="005024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«Живая классика»</w:t>
      </w:r>
    </w:p>
    <w:p w:rsidR="005024EA" w:rsidRDefault="005024EA" w:rsidP="005024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 19 по 25 ноября 2018 года</w:t>
      </w:r>
      <w:r>
        <w:rPr>
          <w:color w:val="000000"/>
          <w:sz w:val="27"/>
          <w:szCs w:val="27"/>
        </w:rPr>
        <w:t>  среди учащихся </w:t>
      </w:r>
      <w:r>
        <w:rPr>
          <w:b/>
          <w:bCs/>
          <w:color w:val="000000"/>
          <w:sz w:val="27"/>
          <w:szCs w:val="27"/>
        </w:rPr>
        <w:t>4-9 классов</w:t>
      </w:r>
      <w:r>
        <w:rPr>
          <w:color w:val="000000"/>
          <w:sz w:val="27"/>
          <w:szCs w:val="27"/>
        </w:rPr>
        <w:t> МКОУ «</w:t>
      </w:r>
      <w:proofErr w:type="spellStart"/>
      <w:r>
        <w:rPr>
          <w:color w:val="000000"/>
          <w:sz w:val="27"/>
          <w:szCs w:val="27"/>
        </w:rPr>
        <w:t>Степновская</w:t>
      </w:r>
      <w:proofErr w:type="spellEnd"/>
      <w:r>
        <w:rPr>
          <w:color w:val="000000"/>
          <w:sz w:val="27"/>
          <w:szCs w:val="27"/>
        </w:rPr>
        <w:t xml:space="preserve"> ООШ».</w:t>
      </w:r>
    </w:p>
    <w:p w:rsidR="005024EA" w:rsidRPr="00506FB8" w:rsidRDefault="00506FB8" w:rsidP="00506FB8">
      <w:pPr>
        <w:pStyle w:val="a3"/>
        <w:shd w:val="clear" w:color="auto" w:fill="FFFFFF"/>
        <w:tabs>
          <w:tab w:val="left" w:pos="3750"/>
        </w:tabs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:rsidR="005024EA" w:rsidRDefault="005024EA" w:rsidP="005024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024EA" w:rsidRDefault="005024EA" w:rsidP="005024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Цели и задачи конкурса:</w:t>
      </w:r>
    </w:p>
    <w:p w:rsidR="005024EA" w:rsidRDefault="005024EA" w:rsidP="005024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024EA" w:rsidRPr="00506FB8" w:rsidRDefault="005024EA" w:rsidP="005024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  <w:r w:rsidRPr="00506FB8">
        <w:rPr>
          <w:color w:val="000000"/>
          <w:sz w:val="27"/>
          <w:szCs w:val="27"/>
          <w:u w:val="single"/>
        </w:rPr>
        <w:t>1. Расширение читательского кругозора детей</w:t>
      </w:r>
    </w:p>
    <w:p w:rsidR="005024EA" w:rsidRPr="00506FB8" w:rsidRDefault="005024EA" w:rsidP="005024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  <w:r w:rsidRPr="00506FB8">
        <w:rPr>
          <w:color w:val="000000"/>
          <w:sz w:val="27"/>
          <w:szCs w:val="27"/>
          <w:u w:val="single"/>
        </w:rPr>
        <w:t>2. Развитие у детей навыков адекватного восприятия печатного печатной информации.</w:t>
      </w:r>
    </w:p>
    <w:p w:rsidR="005024EA" w:rsidRPr="00506FB8" w:rsidRDefault="005024EA" w:rsidP="005024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  <w:r w:rsidRPr="00506FB8">
        <w:rPr>
          <w:color w:val="000000"/>
          <w:sz w:val="27"/>
          <w:szCs w:val="27"/>
          <w:u w:val="single"/>
        </w:rPr>
        <w:t>3 . Возрождение традиций семейного чтения</w:t>
      </w:r>
    </w:p>
    <w:p w:rsidR="005024EA" w:rsidRPr="00506FB8" w:rsidRDefault="005024EA" w:rsidP="005024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  <w:r w:rsidRPr="00506FB8">
        <w:rPr>
          <w:color w:val="000000"/>
          <w:sz w:val="27"/>
          <w:szCs w:val="27"/>
          <w:u w:val="single"/>
        </w:rPr>
        <w:t>4. Повышение общественного интереса к библиотекам</w:t>
      </w:r>
    </w:p>
    <w:p w:rsidR="005024EA" w:rsidRPr="00506FB8" w:rsidRDefault="005024EA" w:rsidP="005024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  <w:r w:rsidRPr="00506FB8">
        <w:rPr>
          <w:color w:val="000000"/>
          <w:sz w:val="27"/>
          <w:szCs w:val="27"/>
          <w:u w:val="single"/>
        </w:rPr>
        <w:t>5. Повышение уровня грамотности школьников</w:t>
      </w:r>
    </w:p>
    <w:p w:rsidR="005024EA" w:rsidRPr="00506FB8" w:rsidRDefault="005024EA" w:rsidP="005024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  <w:r w:rsidRPr="00506FB8">
        <w:rPr>
          <w:color w:val="000000"/>
          <w:sz w:val="27"/>
          <w:szCs w:val="27"/>
          <w:u w:val="single"/>
        </w:rPr>
        <w:t>6. Поиск и поддержка талантливых детей</w:t>
      </w:r>
    </w:p>
    <w:p w:rsidR="005024EA" w:rsidRPr="00506FB8" w:rsidRDefault="0018037F" w:rsidP="005024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В конкурсе приняли участие 10</w:t>
      </w:r>
      <w:r w:rsidR="005024EA" w:rsidRPr="00506FB8">
        <w:rPr>
          <w:color w:val="000000"/>
          <w:sz w:val="27"/>
          <w:szCs w:val="27"/>
          <w:u w:val="single"/>
        </w:rPr>
        <w:t xml:space="preserve"> </w:t>
      </w:r>
      <w:proofErr w:type="gramStart"/>
      <w:r w:rsidR="005024EA" w:rsidRPr="00506FB8">
        <w:rPr>
          <w:color w:val="000000"/>
          <w:sz w:val="27"/>
          <w:szCs w:val="27"/>
          <w:u w:val="single"/>
        </w:rPr>
        <w:t>обучающихся</w:t>
      </w:r>
      <w:proofErr w:type="gramEnd"/>
      <w:r w:rsidR="005024EA" w:rsidRPr="00506FB8">
        <w:rPr>
          <w:color w:val="000000"/>
          <w:sz w:val="27"/>
          <w:szCs w:val="27"/>
          <w:u w:val="single"/>
        </w:rPr>
        <w:t>. Для проведения Конкурса был подготовлен сценарий и презентация о целях и назначении конкурса. Мероприятия открылось вступительным словом Катаева М.И, учителя русского языка и литературы.</w:t>
      </w:r>
    </w:p>
    <w:p w:rsidR="005024EA" w:rsidRPr="00506FB8" w:rsidRDefault="005024EA" w:rsidP="005024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</w:p>
    <w:p w:rsidR="005024EA" w:rsidRDefault="00506FB8">
      <w:pPr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</w:pPr>
      <w:r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>Педагог-</w:t>
      </w:r>
      <w:r w:rsidR="005024EA" w:rsidRPr="00506FB8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 </w:t>
      </w:r>
      <w:r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 xml:space="preserve">библиотекарь </w:t>
      </w:r>
      <w:proofErr w:type="spellStart"/>
      <w:r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>Исмаилова</w:t>
      </w:r>
      <w:proofErr w:type="spellEnd"/>
      <w:r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 xml:space="preserve"> Р.А.</w:t>
      </w:r>
      <w:r w:rsidR="005024EA"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>. оформила выставку книг для детского</w:t>
      </w:r>
      <w:r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 xml:space="preserve"> чтения,</w:t>
      </w:r>
      <w:r w:rsidR="005024EA"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 xml:space="preserve"> во время встреч с школьниками</w:t>
      </w:r>
      <w:proofErr w:type="gramStart"/>
      <w:r w:rsidR="005024EA"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 xml:space="preserve"> </w:t>
      </w:r>
      <w:r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>,</w:t>
      </w:r>
      <w:proofErr w:type="gramEnd"/>
      <w:r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 xml:space="preserve"> </w:t>
      </w:r>
      <w:r w:rsidR="005024EA"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>дала советы по выбору художественного произведения для участия в школьном этапе конкурса, познакомила</w:t>
      </w:r>
      <w:r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 xml:space="preserve"> ребят со списком книг тех писателей, наследия </w:t>
      </w:r>
      <w:proofErr w:type="gramStart"/>
      <w:r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>которых</w:t>
      </w:r>
      <w:proofErr w:type="gramEnd"/>
      <w:r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 xml:space="preserve"> не должно быть </w:t>
      </w:r>
      <w:r w:rsidR="005024EA"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 xml:space="preserve"> </w:t>
      </w:r>
      <w:r w:rsidRPr="00506FB8">
        <w:rPr>
          <w:rFonts w:ascii="Arial" w:eastAsia="Times New Roman" w:hAnsi="Arial" w:cs="Arial"/>
          <w:color w:val="222222"/>
          <w:sz w:val="27"/>
          <w:szCs w:val="27"/>
          <w:u w:val="single"/>
          <w:lang w:eastAsia="ru-RU"/>
        </w:rPr>
        <w:t xml:space="preserve">выбрано в качестве текста для выступления. </w:t>
      </w:r>
    </w:p>
    <w:p w:rsidR="00D358D8" w:rsidRDefault="00D358D8" w:rsidP="003C18B4">
      <w:pPr>
        <w:tabs>
          <w:tab w:val="left" w:pos="7088"/>
        </w:tabs>
        <w:rPr>
          <w:sz w:val="27"/>
          <w:szCs w:val="27"/>
          <w:u w:val="single"/>
        </w:rPr>
      </w:pPr>
      <w:r>
        <w:rPr>
          <w:noProof/>
          <w:sz w:val="27"/>
          <w:szCs w:val="27"/>
          <w:u w:val="single"/>
          <w:lang w:eastAsia="ru-RU"/>
        </w:rPr>
        <w:drawing>
          <wp:inline distT="0" distB="0" distL="0" distR="0">
            <wp:extent cx="4667250" cy="2876550"/>
            <wp:effectExtent l="19050" t="0" r="0" b="0"/>
            <wp:docPr id="1" name="Рисунок 1" descr="C:\Users\user28122015\Desktop\живая класика\IMG-20181123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8122015\Desktop\живая класика\IMG-20181123-WA01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8B4" w:rsidRDefault="003A5C7E" w:rsidP="003C18B4">
      <w:pPr>
        <w:tabs>
          <w:tab w:val="left" w:pos="7088"/>
        </w:tabs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Ученики 5-6 класса</w:t>
      </w:r>
    </w:p>
    <w:p w:rsidR="009D0C89" w:rsidRDefault="009D0C89" w:rsidP="003C18B4">
      <w:pPr>
        <w:tabs>
          <w:tab w:val="left" w:pos="7088"/>
        </w:tabs>
        <w:rPr>
          <w:sz w:val="27"/>
          <w:szCs w:val="27"/>
          <w:u w:val="single"/>
        </w:rPr>
      </w:pPr>
    </w:p>
    <w:p w:rsidR="003C18B4" w:rsidRDefault="003C18B4" w:rsidP="003C18B4">
      <w:pPr>
        <w:tabs>
          <w:tab w:val="left" w:pos="7088"/>
        </w:tabs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lastRenderedPageBreak/>
        <w:t>Ребята читали отрывки из произведений</w:t>
      </w:r>
    </w:p>
    <w:p w:rsidR="00D358D8" w:rsidRDefault="00D358D8">
      <w:pPr>
        <w:rPr>
          <w:sz w:val="27"/>
          <w:szCs w:val="27"/>
          <w:u w:val="single"/>
        </w:rPr>
      </w:pPr>
      <w:r>
        <w:rPr>
          <w:noProof/>
          <w:sz w:val="27"/>
          <w:szCs w:val="27"/>
          <w:u w:val="single"/>
          <w:lang w:eastAsia="ru-RU"/>
        </w:rPr>
        <w:drawing>
          <wp:inline distT="0" distB="0" distL="0" distR="0">
            <wp:extent cx="4333875" cy="3067050"/>
            <wp:effectExtent l="19050" t="0" r="9525" b="0"/>
            <wp:docPr id="2" name="Рисунок 2" descr="C:\Users\user28122015\Desktop\живая класика\IMG-20181123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8122015\Desktop\живая класика\IMG-20181123-WA01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8B4" w:rsidRDefault="003A5C7E">
      <w:pPr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Ученики 8-9 класса</w:t>
      </w:r>
    </w:p>
    <w:p w:rsidR="003A5C7E" w:rsidRDefault="003A5C7E">
      <w:pPr>
        <w:rPr>
          <w:sz w:val="27"/>
          <w:szCs w:val="27"/>
          <w:u w:val="single"/>
        </w:rPr>
      </w:pPr>
      <w:r>
        <w:rPr>
          <w:noProof/>
          <w:sz w:val="27"/>
          <w:szCs w:val="27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00525" cy="3800475"/>
            <wp:effectExtent l="19050" t="0" r="9525" b="0"/>
            <wp:wrapSquare wrapText="bothSides"/>
            <wp:docPr id="3" name="Рисунок 3" descr="C:\Users\user28122015\Desktop\живая класика\IMG-20181123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8122015\Desktop\живая класика\IMG-20181123-WA01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5C7E" w:rsidRDefault="003A5C7E">
      <w:pPr>
        <w:rPr>
          <w:sz w:val="27"/>
          <w:szCs w:val="27"/>
          <w:u w:val="single"/>
        </w:rPr>
      </w:pPr>
    </w:p>
    <w:p w:rsidR="003A5C7E" w:rsidRDefault="003A5C7E">
      <w:pPr>
        <w:rPr>
          <w:sz w:val="27"/>
          <w:szCs w:val="27"/>
          <w:u w:val="single"/>
        </w:rPr>
      </w:pPr>
    </w:p>
    <w:p w:rsidR="003A5C7E" w:rsidRDefault="003A5C7E">
      <w:pPr>
        <w:rPr>
          <w:sz w:val="27"/>
          <w:szCs w:val="27"/>
          <w:u w:val="single"/>
        </w:rPr>
      </w:pPr>
    </w:p>
    <w:p w:rsidR="003A5C7E" w:rsidRDefault="003A5C7E">
      <w:pPr>
        <w:rPr>
          <w:sz w:val="27"/>
          <w:szCs w:val="27"/>
          <w:u w:val="single"/>
        </w:rPr>
      </w:pPr>
    </w:p>
    <w:p w:rsidR="003C18B4" w:rsidRDefault="003A5C7E">
      <w:pPr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Учителя русского языка и литературы Катаева М.И. и </w:t>
      </w:r>
      <w:proofErr w:type="spellStart"/>
      <w:r>
        <w:rPr>
          <w:sz w:val="27"/>
          <w:szCs w:val="27"/>
          <w:u w:val="single"/>
        </w:rPr>
        <w:t>Зейнадинова</w:t>
      </w:r>
      <w:proofErr w:type="spellEnd"/>
      <w:r>
        <w:rPr>
          <w:sz w:val="27"/>
          <w:szCs w:val="27"/>
          <w:u w:val="single"/>
        </w:rPr>
        <w:t xml:space="preserve"> С.А.</w:t>
      </w:r>
    </w:p>
    <w:p w:rsidR="003C18B4" w:rsidRDefault="003C18B4">
      <w:pPr>
        <w:rPr>
          <w:sz w:val="27"/>
          <w:szCs w:val="27"/>
          <w:u w:val="single"/>
        </w:rPr>
      </w:pPr>
    </w:p>
    <w:p w:rsidR="00D358D8" w:rsidRDefault="003C18B4">
      <w:pPr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br w:type="textWrapping" w:clear="all"/>
      </w:r>
    </w:p>
    <w:p w:rsidR="003C18B4" w:rsidRDefault="003C18B4">
      <w:pPr>
        <w:rPr>
          <w:sz w:val="27"/>
          <w:szCs w:val="27"/>
          <w:u w:val="single"/>
        </w:rPr>
      </w:pPr>
    </w:p>
    <w:p w:rsidR="00D358D8" w:rsidRDefault="00D358D8">
      <w:pPr>
        <w:rPr>
          <w:sz w:val="27"/>
          <w:szCs w:val="27"/>
          <w:u w:val="single"/>
        </w:rPr>
      </w:pPr>
      <w:r>
        <w:rPr>
          <w:noProof/>
          <w:sz w:val="27"/>
          <w:szCs w:val="27"/>
          <w:u w:val="single"/>
          <w:lang w:eastAsia="ru-RU"/>
        </w:rPr>
        <w:lastRenderedPageBreak/>
        <w:drawing>
          <wp:inline distT="0" distB="0" distL="0" distR="0">
            <wp:extent cx="4591050" cy="3038475"/>
            <wp:effectExtent l="19050" t="0" r="0" b="0"/>
            <wp:docPr id="4" name="Рисунок 4" descr="C:\Users\user28122015\Desktop\живая класика\IMG-20181123-WA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28122015\Desktop\живая класика\IMG-20181123-WA01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C7E" w:rsidRDefault="003A5C7E">
      <w:pPr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Ученики 4 класса</w:t>
      </w:r>
    </w:p>
    <w:p w:rsidR="00D358D8" w:rsidRDefault="00D358D8">
      <w:pPr>
        <w:rPr>
          <w:sz w:val="27"/>
          <w:szCs w:val="27"/>
          <w:u w:val="single"/>
        </w:rPr>
      </w:pPr>
      <w:r>
        <w:rPr>
          <w:noProof/>
          <w:sz w:val="27"/>
          <w:szCs w:val="27"/>
          <w:u w:val="single"/>
          <w:lang w:eastAsia="ru-RU"/>
        </w:rPr>
        <w:drawing>
          <wp:inline distT="0" distB="0" distL="0" distR="0">
            <wp:extent cx="4400550" cy="3590925"/>
            <wp:effectExtent l="19050" t="0" r="0" b="0"/>
            <wp:docPr id="5" name="Рисунок 5" descr="C:\Users\user28122015\Desktop\живая класика\IMG-20181123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28122015\Desktop\живая класика\IMG-20181123-WA01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8D8" w:rsidRDefault="00D358D8">
      <w:pPr>
        <w:rPr>
          <w:sz w:val="27"/>
          <w:szCs w:val="27"/>
          <w:u w:val="single"/>
        </w:rPr>
      </w:pPr>
      <w:r>
        <w:rPr>
          <w:noProof/>
          <w:sz w:val="27"/>
          <w:szCs w:val="27"/>
          <w:u w:val="single"/>
          <w:lang w:eastAsia="ru-RU"/>
        </w:rPr>
        <w:lastRenderedPageBreak/>
        <w:drawing>
          <wp:inline distT="0" distB="0" distL="0" distR="0">
            <wp:extent cx="4171950" cy="4029075"/>
            <wp:effectExtent l="19050" t="0" r="0" b="0"/>
            <wp:docPr id="6" name="Рисунок 6" descr="C:\Users\user28122015\Desktop\живая класика\IMG-20181123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28122015\Desktop\живая класика\IMG-20181123-WA01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C89" w:rsidRDefault="009D0C89">
      <w:pPr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Выставка книг для детского чтения</w:t>
      </w:r>
    </w:p>
    <w:p w:rsidR="00D358D8" w:rsidRDefault="00D358D8">
      <w:pPr>
        <w:rPr>
          <w:sz w:val="27"/>
          <w:szCs w:val="27"/>
          <w:u w:val="single"/>
        </w:rPr>
      </w:pPr>
      <w:r>
        <w:rPr>
          <w:noProof/>
          <w:sz w:val="27"/>
          <w:szCs w:val="27"/>
          <w:u w:val="single"/>
          <w:lang w:eastAsia="ru-RU"/>
        </w:rPr>
        <w:drawing>
          <wp:inline distT="0" distB="0" distL="0" distR="0">
            <wp:extent cx="4657725" cy="3476625"/>
            <wp:effectExtent l="19050" t="0" r="9525" b="0"/>
            <wp:docPr id="7" name="Рисунок 7" descr="C:\Users\user28122015\Desktop\живая класика\IMG-20181123-WA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8122015\Desktop\живая класика\IMG-20181123-WA012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8D8" w:rsidRDefault="00D358D8">
      <w:pPr>
        <w:rPr>
          <w:sz w:val="27"/>
          <w:szCs w:val="27"/>
          <w:u w:val="single"/>
        </w:rPr>
      </w:pPr>
      <w:r>
        <w:rPr>
          <w:noProof/>
          <w:sz w:val="27"/>
          <w:szCs w:val="27"/>
          <w:u w:val="single"/>
          <w:lang w:eastAsia="ru-RU"/>
        </w:rPr>
        <w:lastRenderedPageBreak/>
        <w:drawing>
          <wp:inline distT="0" distB="0" distL="0" distR="0">
            <wp:extent cx="4705350" cy="4210050"/>
            <wp:effectExtent l="19050" t="0" r="0" b="0"/>
            <wp:docPr id="8" name="Рисунок 8" descr="C:\Users\user28122015\Desktop\живая класика\IMG-20181123-WA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28122015\Desktop\живая класика\IMG-20181123-WA012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  <w:u w:val="single"/>
          <w:lang w:eastAsia="ru-RU"/>
        </w:rPr>
        <w:drawing>
          <wp:inline distT="0" distB="0" distL="0" distR="0">
            <wp:extent cx="4629150" cy="3790950"/>
            <wp:effectExtent l="19050" t="0" r="0" b="0"/>
            <wp:docPr id="9" name="Рисунок 9" descr="C:\Users\user28122015\Desktop\живая класика\IMG-20181123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28122015\Desktop\живая класика\IMG-20181123-WA01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8B4" w:rsidRDefault="003C18B4">
      <w:pPr>
        <w:rPr>
          <w:sz w:val="27"/>
          <w:szCs w:val="27"/>
          <w:u w:val="single"/>
        </w:rPr>
      </w:pPr>
    </w:p>
    <w:p w:rsidR="003C18B4" w:rsidRDefault="003C18B4">
      <w:pPr>
        <w:rPr>
          <w:sz w:val="27"/>
          <w:szCs w:val="27"/>
          <w:u w:val="single"/>
        </w:rPr>
      </w:pPr>
    </w:p>
    <w:p w:rsidR="003C18B4" w:rsidRDefault="003C18B4">
      <w:pPr>
        <w:rPr>
          <w:sz w:val="27"/>
          <w:szCs w:val="27"/>
          <w:u w:val="single"/>
        </w:rPr>
      </w:pPr>
    </w:p>
    <w:p w:rsidR="003C18B4" w:rsidRDefault="003C18B4">
      <w:pPr>
        <w:rPr>
          <w:sz w:val="27"/>
          <w:szCs w:val="27"/>
          <w:u w:val="single"/>
        </w:rPr>
      </w:pPr>
      <w:r>
        <w:rPr>
          <w:noProof/>
          <w:sz w:val="27"/>
          <w:szCs w:val="27"/>
          <w:u w:val="single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95375" y="47625"/>
            <wp:positionH relativeFrom="column">
              <wp:align>left</wp:align>
            </wp:positionH>
            <wp:positionV relativeFrom="paragraph">
              <wp:align>top</wp:align>
            </wp:positionV>
            <wp:extent cx="4543425" cy="4533900"/>
            <wp:effectExtent l="19050" t="0" r="9525" b="0"/>
            <wp:wrapSquare wrapText="bothSides"/>
            <wp:docPr id="10" name="Рисунок 10" descr="C:\Users\user28122015\Desktop\живая класика\1542962555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28122015\Desktop\живая класика\154296255544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18B4" w:rsidRPr="003C18B4" w:rsidRDefault="003C18B4" w:rsidP="003C18B4">
      <w:pPr>
        <w:rPr>
          <w:sz w:val="27"/>
          <w:szCs w:val="27"/>
        </w:rPr>
      </w:pPr>
    </w:p>
    <w:p w:rsidR="003C18B4" w:rsidRPr="003C18B4" w:rsidRDefault="003C18B4" w:rsidP="003C18B4">
      <w:pPr>
        <w:rPr>
          <w:sz w:val="27"/>
          <w:szCs w:val="27"/>
        </w:rPr>
      </w:pPr>
    </w:p>
    <w:p w:rsidR="003C18B4" w:rsidRPr="003C18B4" w:rsidRDefault="003C18B4" w:rsidP="003C18B4">
      <w:pPr>
        <w:rPr>
          <w:sz w:val="27"/>
          <w:szCs w:val="27"/>
        </w:rPr>
      </w:pPr>
    </w:p>
    <w:p w:rsidR="003C18B4" w:rsidRPr="003C18B4" w:rsidRDefault="003C18B4" w:rsidP="003C18B4">
      <w:pPr>
        <w:rPr>
          <w:sz w:val="27"/>
          <w:szCs w:val="27"/>
        </w:rPr>
      </w:pPr>
    </w:p>
    <w:p w:rsidR="003C18B4" w:rsidRPr="003C18B4" w:rsidRDefault="003C18B4" w:rsidP="003C18B4">
      <w:pPr>
        <w:rPr>
          <w:sz w:val="27"/>
          <w:szCs w:val="27"/>
        </w:rPr>
      </w:pPr>
    </w:p>
    <w:p w:rsidR="003C18B4" w:rsidRPr="003C18B4" w:rsidRDefault="003C18B4" w:rsidP="003C18B4">
      <w:pPr>
        <w:rPr>
          <w:sz w:val="27"/>
          <w:szCs w:val="27"/>
        </w:rPr>
      </w:pPr>
    </w:p>
    <w:p w:rsidR="003C18B4" w:rsidRPr="003C18B4" w:rsidRDefault="003C18B4" w:rsidP="003C18B4">
      <w:pPr>
        <w:rPr>
          <w:sz w:val="27"/>
          <w:szCs w:val="27"/>
        </w:rPr>
      </w:pPr>
    </w:p>
    <w:p w:rsidR="003C18B4" w:rsidRPr="003C18B4" w:rsidRDefault="003C18B4" w:rsidP="003C18B4">
      <w:pPr>
        <w:rPr>
          <w:sz w:val="27"/>
          <w:szCs w:val="27"/>
        </w:rPr>
      </w:pPr>
    </w:p>
    <w:p w:rsidR="003C18B4" w:rsidRPr="003C18B4" w:rsidRDefault="003C18B4" w:rsidP="003C18B4">
      <w:pPr>
        <w:rPr>
          <w:sz w:val="27"/>
          <w:szCs w:val="27"/>
        </w:rPr>
      </w:pPr>
    </w:p>
    <w:p w:rsidR="003C18B4" w:rsidRDefault="003C18B4">
      <w:pPr>
        <w:rPr>
          <w:sz w:val="27"/>
          <w:szCs w:val="27"/>
          <w:u w:val="single"/>
        </w:rPr>
      </w:pPr>
    </w:p>
    <w:p w:rsidR="003C18B4" w:rsidRDefault="003C18B4">
      <w:pPr>
        <w:rPr>
          <w:sz w:val="27"/>
          <w:szCs w:val="27"/>
          <w:u w:val="single"/>
        </w:rPr>
      </w:pPr>
    </w:p>
    <w:p w:rsidR="009D0C89" w:rsidRDefault="009D0C89">
      <w:pPr>
        <w:rPr>
          <w:sz w:val="27"/>
          <w:szCs w:val="27"/>
          <w:u w:val="single"/>
        </w:rPr>
      </w:pPr>
    </w:p>
    <w:p w:rsidR="00D358D8" w:rsidRDefault="0018037F">
      <w:pPr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Участники и активи</w:t>
      </w:r>
      <w:r w:rsidR="009D0C89">
        <w:rPr>
          <w:sz w:val="27"/>
          <w:szCs w:val="27"/>
          <w:u w:val="single"/>
        </w:rPr>
        <w:t>сты школьного этапа конкурса «Живая классика»</w:t>
      </w:r>
      <w:r w:rsidR="003C18B4">
        <w:rPr>
          <w:sz w:val="27"/>
          <w:szCs w:val="27"/>
          <w:u w:val="single"/>
        </w:rPr>
        <w:br w:type="textWrapping" w:clear="all"/>
      </w:r>
      <w:r w:rsidR="003C18B4">
        <w:rPr>
          <w:noProof/>
          <w:sz w:val="27"/>
          <w:szCs w:val="27"/>
          <w:u w:val="single"/>
          <w:lang w:eastAsia="ru-RU"/>
        </w:rPr>
        <w:drawing>
          <wp:inline distT="0" distB="0" distL="0" distR="0">
            <wp:extent cx="4448175" cy="3378994"/>
            <wp:effectExtent l="19050" t="0" r="9525" b="0"/>
            <wp:docPr id="12" name="Рисунок 12" descr="C:\Users\user28122015\Desktop\живая класика\IMG-20181123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28122015\Desktop\живая класика\IMG-20181123-WA011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37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EED" w:rsidRDefault="009D0C89">
      <w:pPr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lastRenderedPageBreak/>
        <w:t>Ребята читали о</w:t>
      </w:r>
      <w:r w:rsidR="00E70EED">
        <w:rPr>
          <w:sz w:val="27"/>
          <w:szCs w:val="27"/>
          <w:u w:val="single"/>
        </w:rPr>
        <w:t>трывки из произведений русской</w:t>
      </w:r>
      <w:proofErr w:type="gramStart"/>
      <w:r w:rsidR="00E70EED">
        <w:rPr>
          <w:sz w:val="27"/>
          <w:szCs w:val="27"/>
          <w:u w:val="single"/>
        </w:rPr>
        <w:t xml:space="preserve"> ,</w:t>
      </w:r>
      <w:proofErr w:type="gramEnd"/>
      <w:r>
        <w:rPr>
          <w:sz w:val="27"/>
          <w:szCs w:val="27"/>
          <w:u w:val="single"/>
        </w:rPr>
        <w:t xml:space="preserve"> зарубежной классики</w:t>
      </w:r>
      <w:r w:rsidR="00E70EED">
        <w:rPr>
          <w:sz w:val="27"/>
          <w:szCs w:val="27"/>
          <w:u w:val="single"/>
        </w:rPr>
        <w:t xml:space="preserve"> и современной литературы: </w:t>
      </w:r>
      <w:proofErr w:type="gramStart"/>
      <w:r w:rsidR="00E70EED">
        <w:rPr>
          <w:sz w:val="27"/>
          <w:szCs w:val="27"/>
          <w:u w:val="single"/>
        </w:rPr>
        <w:t>В.Железняков, А.Дюма, Г.Паустовский, Л.Воронкова, А.Пушкина, И.Тургенева и.т.д.</w:t>
      </w:r>
      <w:proofErr w:type="gramEnd"/>
    </w:p>
    <w:p w:rsidR="00E70EED" w:rsidRDefault="00E70EE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Члены жюри отметили хорошую подготовку ребят. Многие учащиеся тщательно подошли к выбору текста произведения, проникновенно читали выбранные эпизоды</w:t>
      </w:r>
    </w:p>
    <w:p w:rsidR="00E70EED" w:rsidRDefault="00E70EED" w:rsidP="00E70E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Победителями конкурса стали:</w:t>
      </w:r>
    </w:p>
    <w:p w:rsidR="00E70EED" w:rsidRDefault="00E70EED">
      <w:pPr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1место-</w:t>
      </w:r>
      <w:r w:rsidR="0018037F">
        <w:rPr>
          <w:sz w:val="27"/>
          <w:szCs w:val="27"/>
          <w:u w:val="single"/>
        </w:rPr>
        <w:t xml:space="preserve">Зейнадинова </w:t>
      </w:r>
      <w:proofErr w:type="spellStart"/>
      <w:r w:rsidR="0018037F">
        <w:rPr>
          <w:sz w:val="27"/>
          <w:szCs w:val="27"/>
          <w:u w:val="single"/>
        </w:rPr>
        <w:t>Айнара</w:t>
      </w:r>
      <w:proofErr w:type="spellEnd"/>
    </w:p>
    <w:p w:rsidR="00E70EED" w:rsidRDefault="00E70EED">
      <w:pPr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2место-</w:t>
      </w:r>
      <w:r w:rsidR="0018037F">
        <w:rPr>
          <w:sz w:val="27"/>
          <w:szCs w:val="27"/>
          <w:u w:val="single"/>
        </w:rPr>
        <w:t xml:space="preserve">Османова </w:t>
      </w:r>
      <w:proofErr w:type="spellStart"/>
      <w:r w:rsidR="0018037F">
        <w:rPr>
          <w:sz w:val="27"/>
          <w:szCs w:val="27"/>
          <w:u w:val="single"/>
        </w:rPr>
        <w:t>Асиль</w:t>
      </w:r>
      <w:proofErr w:type="spellEnd"/>
    </w:p>
    <w:p w:rsidR="00E70EED" w:rsidRDefault="00E70EED">
      <w:pPr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3место-</w:t>
      </w:r>
      <w:r w:rsidR="0018037F">
        <w:rPr>
          <w:sz w:val="27"/>
          <w:szCs w:val="27"/>
          <w:u w:val="single"/>
        </w:rPr>
        <w:t>Исаева Арина</w:t>
      </w:r>
    </w:p>
    <w:p w:rsidR="00E70EED" w:rsidRDefault="00E70EED">
      <w:pPr>
        <w:rPr>
          <w:sz w:val="27"/>
          <w:szCs w:val="27"/>
          <w:u w:val="single"/>
        </w:rPr>
      </w:pPr>
    </w:p>
    <w:p w:rsidR="00E70EED" w:rsidRDefault="00E70EED" w:rsidP="00E70E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Администрация школы благодарит за подготовку и проведение конкурса</w:t>
      </w:r>
    </w:p>
    <w:p w:rsidR="00E70EED" w:rsidRDefault="00E70EED">
      <w:pPr>
        <w:rPr>
          <w:sz w:val="27"/>
          <w:szCs w:val="27"/>
          <w:u w:val="single"/>
        </w:rPr>
      </w:pPr>
    </w:p>
    <w:p w:rsidR="00E70EED" w:rsidRDefault="00E70EED">
      <w:pPr>
        <w:rPr>
          <w:sz w:val="27"/>
          <w:szCs w:val="27"/>
          <w:u w:val="single"/>
        </w:rPr>
      </w:pPr>
    </w:p>
    <w:p w:rsidR="00E70EED" w:rsidRDefault="00E70EED">
      <w:pPr>
        <w:rPr>
          <w:sz w:val="27"/>
          <w:szCs w:val="27"/>
          <w:u w:val="single"/>
        </w:rPr>
      </w:pPr>
    </w:p>
    <w:p w:rsidR="00E70EED" w:rsidRDefault="00E70EED">
      <w:pPr>
        <w:rPr>
          <w:sz w:val="27"/>
          <w:szCs w:val="27"/>
          <w:u w:val="single"/>
        </w:rPr>
      </w:pPr>
    </w:p>
    <w:p w:rsidR="00E70EED" w:rsidRDefault="00E70EED">
      <w:pPr>
        <w:rPr>
          <w:sz w:val="27"/>
          <w:szCs w:val="27"/>
          <w:u w:val="single"/>
        </w:rPr>
      </w:pPr>
    </w:p>
    <w:p w:rsidR="00E70EED" w:rsidRDefault="00E70EED">
      <w:pPr>
        <w:rPr>
          <w:sz w:val="27"/>
          <w:szCs w:val="27"/>
          <w:u w:val="single"/>
        </w:rPr>
      </w:pPr>
    </w:p>
    <w:p w:rsidR="00E70EED" w:rsidRPr="00506FB8" w:rsidRDefault="00E70EED">
      <w:pPr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Педагог – библиотекарь  </w:t>
      </w:r>
      <w:proofErr w:type="spellStart"/>
      <w:r>
        <w:rPr>
          <w:sz w:val="27"/>
          <w:szCs w:val="27"/>
          <w:u w:val="single"/>
        </w:rPr>
        <w:t>Р.А.Исмаилова</w:t>
      </w:r>
      <w:proofErr w:type="spellEnd"/>
    </w:p>
    <w:sectPr w:rsidR="00E70EED" w:rsidRPr="00506FB8" w:rsidSect="00FD5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024EA"/>
    <w:rsid w:val="0018037F"/>
    <w:rsid w:val="003A5C7E"/>
    <w:rsid w:val="003C18B4"/>
    <w:rsid w:val="005024EA"/>
    <w:rsid w:val="00506FB8"/>
    <w:rsid w:val="00761762"/>
    <w:rsid w:val="009D0C89"/>
    <w:rsid w:val="00CA581F"/>
    <w:rsid w:val="00D358D8"/>
    <w:rsid w:val="00E70EED"/>
    <w:rsid w:val="00F00CDB"/>
    <w:rsid w:val="00F3601D"/>
    <w:rsid w:val="00FD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0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24EA"/>
  </w:style>
  <w:style w:type="character" w:customStyle="1" w:styleId="c20">
    <w:name w:val="c20"/>
    <w:basedOn w:val="a0"/>
    <w:rsid w:val="005024EA"/>
  </w:style>
  <w:style w:type="paragraph" w:styleId="a3">
    <w:name w:val="Normal (Web)"/>
    <w:basedOn w:val="a"/>
    <w:uiPriority w:val="99"/>
    <w:unhideWhenUsed/>
    <w:rsid w:val="0050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user28122015</dc:creator>
  <cp:lastModifiedBy>Osnovnaya SH</cp:lastModifiedBy>
  <cp:revision>4</cp:revision>
  <dcterms:created xsi:type="dcterms:W3CDTF">2018-11-23T11:35:00Z</dcterms:created>
  <dcterms:modified xsi:type="dcterms:W3CDTF">2018-11-24T07:29:00Z</dcterms:modified>
</cp:coreProperties>
</file>