
<file path=[Content_Types].xml><?xml version="1.0" encoding="utf-8"?>
<Types xmlns="http://schemas.openxmlformats.org/package/2006/content-types"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D4" w:rsidRDefault="00B662D4" w:rsidP="00B662D4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6817995" cy="9606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212" cy="96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2D4" w:rsidRDefault="00B662D4" w:rsidP="00B662D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662D4" w:rsidRPr="00E523EB" w:rsidRDefault="00B662D4" w:rsidP="00B662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КУЛЬТУРНЫЙ ДНЕВНИК</w:t>
      </w:r>
    </w:p>
    <w:p w:rsidR="00B662D4" w:rsidRPr="00E523EB" w:rsidRDefault="00B662D4" w:rsidP="00B662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ШКОЛЬНИКА</w:t>
      </w:r>
    </w:p>
    <w:p w:rsidR="00B662D4" w:rsidRDefault="00B662D4" w:rsidP="00B662D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662D4" w:rsidRPr="00BF2F15" w:rsidRDefault="00B662D4" w:rsidP="00B662D4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Фамилия и имя _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Нурбагандова_Марьям</w:t>
      </w:r>
      <w:proofErr w:type="spellEnd"/>
    </w:p>
    <w:p w:rsidR="00B662D4" w:rsidRPr="00BF2F15" w:rsidRDefault="00B662D4" w:rsidP="00B662D4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Класс ___</w:t>
      </w:r>
      <w:r>
        <w:rPr>
          <w:rFonts w:ascii="Times New Roman" w:hAnsi="Times New Roman" w:cs="Times New Roman"/>
          <w:b/>
          <w:sz w:val="36"/>
          <w:szCs w:val="36"/>
        </w:rPr>
        <w:t>8 класс________</w:t>
      </w:r>
    </w:p>
    <w:p w:rsidR="00B662D4" w:rsidRPr="00BF2F15" w:rsidRDefault="00B662D4" w:rsidP="00B662D4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Школа ____</w:t>
      </w:r>
      <w:r>
        <w:rPr>
          <w:rFonts w:ascii="Times New Roman" w:hAnsi="Times New Roman" w:cs="Times New Roman"/>
          <w:b/>
          <w:sz w:val="36"/>
          <w:szCs w:val="36"/>
        </w:rPr>
        <w:t>МКОУ «Степновская ООШ»</w:t>
      </w:r>
    </w:p>
    <w:p w:rsidR="00B662D4" w:rsidRDefault="00B662D4" w:rsidP="00B662D4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Год заполнения _____</w:t>
      </w:r>
      <w:r>
        <w:rPr>
          <w:rFonts w:ascii="Times New Roman" w:hAnsi="Times New Roman" w:cs="Times New Roman"/>
          <w:b/>
          <w:sz w:val="36"/>
          <w:szCs w:val="36"/>
        </w:rPr>
        <w:t>2021год</w:t>
      </w:r>
    </w:p>
    <w:p w:rsidR="00B662D4" w:rsidRPr="00E678AF" w:rsidRDefault="00B662D4" w:rsidP="00B662D4">
      <w:pPr>
        <w:rPr>
          <w:rFonts w:ascii="Times New Roman" w:hAnsi="Times New Roman" w:cs="Times New Roman"/>
          <w:sz w:val="36"/>
          <w:szCs w:val="36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120" w:dyaOrig="8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34.5pt" o:ole="">
            <v:imagedata r:id="rId5" o:title=""/>
          </v:shape>
          <o:OLEObject Type="Embed" ProgID="Visio.Drawing.11" ShapeID="_x0000_i1025" DrawAspect="Content" ObjectID="_1680345914" r:id="rId6"/>
        </w:object>
      </w:r>
    </w:p>
    <w:p w:rsidR="00B662D4" w:rsidRDefault="00B662D4" w:rsidP="00B662D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62D4" w:rsidRPr="008723E7" w:rsidRDefault="00B662D4" w:rsidP="00B662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3E7">
        <w:rPr>
          <w:rFonts w:ascii="Times New Roman" w:hAnsi="Times New Roman" w:cs="Times New Roman"/>
          <w:b/>
          <w:sz w:val="36"/>
          <w:szCs w:val="36"/>
        </w:rPr>
        <w:lastRenderedPageBreak/>
        <w:t>Юный друг!</w:t>
      </w:r>
    </w:p>
    <w:p w:rsidR="00B662D4" w:rsidRPr="008723E7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Посещая</w:t>
      </w:r>
      <w:r>
        <w:rPr>
          <w:rFonts w:ascii="Times New Roman" w:hAnsi="Times New Roman" w:cs="Times New Roman"/>
          <w:sz w:val="32"/>
          <w:szCs w:val="32"/>
        </w:rPr>
        <w:t xml:space="preserve"> памятные места и архитектурные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достоприме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-</w:t>
      </w:r>
      <w:proofErr w:type="spellStart"/>
      <w:r w:rsidRPr="008723E7">
        <w:rPr>
          <w:rFonts w:ascii="Times New Roman" w:hAnsi="Times New Roman" w:cs="Times New Roman"/>
          <w:sz w:val="32"/>
          <w:szCs w:val="32"/>
        </w:rPr>
        <w:t>чательности</w:t>
      </w:r>
      <w:proofErr w:type="spellEnd"/>
      <w:r w:rsidRPr="008723E7">
        <w:rPr>
          <w:rFonts w:ascii="Times New Roman" w:hAnsi="Times New Roman" w:cs="Times New Roman"/>
          <w:sz w:val="32"/>
          <w:szCs w:val="32"/>
        </w:rPr>
        <w:t xml:space="preserve">, знакомясь с историей и традициями родного края, открывая для себя мир музыки, театра, классического российского кинематографа, ты осознаешь свою этническую принадлежность, формируешь в себе важные личностные качества: гражданскую идентичность, патриотизм, уважение к Отечеству; приобщаешься к культурному наследию народов России и человечества; </w:t>
      </w:r>
      <w:proofErr w:type="spellStart"/>
      <w:r w:rsidRPr="008723E7">
        <w:rPr>
          <w:rFonts w:ascii="Times New Roman" w:hAnsi="Times New Roman" w:cs="Times New Roman"/>
          <w:sz w:val="32"/>
          <w:szCs w:val="32"/>
        </w:rPr>
        <w:t>самос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тоятельно</w:t>
      </w:r>
      <w:proofErr w:type="spellEnd"/>
      <w:r w:rsidRPr="008723E7">
        <w:rPr>
          <w:rFonts w:ascii="Times New Roman" w:hAnsi="Times New Roman" w:cs="Times New Roman"/>
          <w:sz w:val="32"/>
          <w:szCs w:val="32"/>
        </w:rPr>
        <w:t xml:space="preserve"> развиваешь эстетическое сознание через освоение художественного наследия народов России и мира, накопление личного творческого опыта.</w:t>
      </w: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Познание культурного богатства, созданного предшествующими поколениями, станет для тебя мотивацией к открытию мира прекрасного. Посещение спектаклей, концертов, музеев, встречи с деятелями искусства сформируют духовно-нравственную личность, а «Культурный дневник» поможет сохранить самые яркие воспоминания и впечатлени</w:t>
      </w:r>
      <w:r>
        <w:rPr>
          <w:rFonts w:ascii="Times New Roman" w:hAnsi="Times New Roman" w:cs="Times New Roman"/>
          <w:sz w:val="32"/>
          <w:szCs w:val="32"/>
        </w:rPr>
        <w:t>я от соприкосновения с миром искусства.</w:t>
      </w: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ПАМЯТКА ПО ВЕДЕНИЮ</w:t>
      </w:r>
    </w:p>
    <w:p w:rsidR="00B662D4" w:rsidRDefault="00B662D4" w:rsidP="00B662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КУЛЬТУРНОГО ДНЕВНИКА ШКОЛЬНИКА</w:t>
      </w:r>
    </w:p>
    <w:p w:rsidR="00B662D4" w:rsidRDefault="00B662D4" w:rsidP="00B662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Культурный дневник школьника разделен по четырем направлениям.</w:t>
      </w: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раздел дневника включает систему заданий, таблицы, свободные рамки-паспарту для творческих работ. В него вносится информация о посещении школьником музеев, театров и других объектов культурного и природного наследия, об участии в интересных и значимых культурных событиях.</w:t>
      </w:r>
    </w:p>
    <w:p w:rsidR="00B662D4" w:rsidRPr="00797581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1. История и культура родного края.</w:t>
      </w: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Знакомясь с достопримечательностями своего города (села, района, края), составь карту культурных и памятных мест, обозначая в таблице архитектурные достопримечательности, памятные места, музей, театры и т.п., чтобы составить себе маршрут знакомства с культурно-историческими объектами малой Родины. А затем, посещая эти объекты, фиксируй место посещения, название, дату и свои впечатления о музее, выставке, спектакле, концерте и т.д. В рубрике «Факты и впечатления от посещения культурного объекта» можешь разместить фотографии, рисунки, отзыв друга, родителей; вклеить афишу, билетик,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флаер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заметку из СМИ и т.п. </w:t>
      </w:r>
    </w:p>
    <w:p w:rsidR="00B662D4" w:rsidRPr="00797581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2. Культурное наследие моей страны.</w:t>
      </w: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Отправляясь в путешествие с родителями, туристической группой школьников, не забывай записывать свои впечатления об увиденном в дневник, место нахождения культурного объекта, его название; поделись впечатлениями или дай краткую культурно-историческую справку об архитектурных шедеврах, музеях, которые посетил, или святых и памятных местах. Сохрани на страницах своего дневника фотоотчет о путешествии или размести карту посещенных мест.</w:t>
      </w:r>
    </w:p>
    <w:p w:rsidR="00B662D4" w:rsidRPr="00797581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3. Мировое культурное наследие.</w:t>
      </w:r>
    </w:p>
    <w:p w:rsidR="00B662D4" w:rsidRPr="00552D0E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Мировая культура – это синтез лучших достижений всех национальных культур различных народов нашей планеты. И если у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>тебя есть возможность увидеть шедевры мирового искусства или посетить виртуальную экскурсию, это обогатит твой духовный мир, расширит границы твоего познания прекрасного. Поделись своими чувствами на страницах дневника, собери дополнительные сведения о тех объектах мировой культуры, с которыми ты познакомился.</w:t>
      </w:r>
    </w:p>
    <w:p w:rsidR="00B662D4" w:rsidRPr="00F36586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36586">
        <w:rPr>
          <w:rFonts w:ascii="Times New Roman" w:hAnsi="Times New Roman" w:cs="Times New Roman"/>
          <w:b/>
          <w:sz w:val="32"/>
          <w:szCs w:val="32"/>
        </w:rPr>
        <w:t>Раздел 4. Личный творческий опыт.</w:t>
      </w: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Посещай творческие объединения (кружки, студии, школы искусств, мастерские, клубы); развивай свои способности; участвуй в творческих конкурсах, фестивалях, выставках, концертах, театральных постановках и отмечай свои достижения в рубрике «Чем я горжусь и что меня радует». Размести в ней сканы грамот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дипломов, заметки из СМИ, фотографии, отзывы о выступлениях, выставках, личные впечатления.</w:t>
      </w: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Pr="0008639C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639C">
        <w:rPr>
          <w:rFonts w:ascii="Times New Roman" w:hAnsi="Times New Roman" w:cs="Times New Roman"/>
          <w:b/>
          <w:sz w:val="32"/>
          <w:szCs w:val="32"/>
        </w:rPr>
        <w:t>Помни! Мир обогащает тебя культурным наследием поколений, а ты обогащаешь мир своим творчеством и духовным потенциалом.</w:t>
      </w:r>
    </w:p>
    <w:p w:rsidR="00B662D4" w:rsidRPr="008723E7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B662D4" w:rsidTr="00D71D21">
        <w:trPr>
          <w:trHeight w:val="4632"/>
        </w:trPr>
        <w:tc>
          <w:tcPr>
            <w:tcW w:w="4112" w:type="dxa"/>
          </w:tcPr>
          <w:p w:rsidR="00B662D4" w:rsidRDefault="00B662D4" w:rsidP="00D71D2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B662D4" w:rsidRPr="00E523EB" w:rsidRDefault="00B662D4" w:rsidP="00D71D2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1. ИСТОРИЯ</w:t>
            </w:r>
          </w:p>
          <w:p w:rsidR="00B662D4" w:rsidRPr="00E523EB" w:rsidRDefault="00B662D4" w:rsidP="00D71D2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И КУЛЬТУРА РОДНОГО</w:t>
            </w:r>
          </w:p>
          <w:p w:rsidR="00B662D4" w:rsidRPr="00E523EB" w:rsidRDefault="00B662D4" w:rsidP="00D71D2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КРАЯ</w:t>
            </w:r>
          </w:p>
        </w:tc>
        <w:tc>
          <w:tcPr>
            <w:tcW w:w="6200" w:type="dxa"/>
          </w:tcPr>
          <w:p w:rsidR="00B662D4" w:rsidRDefault="00B662D4" w:rsidP="00D71D21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6" type="#_x0000_t75" style="width:291.75pt;height:228.75pt" o:ole="">
                  <v:imagedata r:id="rId7" o:title=""/>
                </v:shape>
                <o:OLEObject Type="Embed" ProgID="Visio.Drawing.11" ShapeID="_x0000_i1026" DrawAspect="Content" ObjectID="_1680345915" r:id="rId8"/>
              </w:object>
            </w:r>
          </w:p>
        </w:tc>
      </w:tr>
    </w:tbl>
    <w:p w:rsidR="00B662D4" w:rsidRDefault="00B662D4" w:rsidP="00B662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662D4" w:rsidRDefault="00B662D4" w:rsidP="00B662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3EB">
        <w:rPr>
          <w:rFonts w:ascii="Times New Roman" w:hAnsi="Times New Roman" w:cs="Times New Roman"/>
          <w:b/>
          <w:sz w:val="32"/>
          <w:szCs w:val="32"/>
        </w:rPr>
        <w:t>Карта культурных и памятных мест малой Родины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="00B662D4" w:rsidTr="00B662D4">
        <w:tc>
          <w:tcPr>
            <w:tcW w:w="2978" w:type="dxa"/>
            <w:vMerge w:val="restart"/>
          </w:tcPr>
          <w:p w:rsidR="00B662D4" w:rsidRPr="00E523EB" w:rsidRDefault="00B662D4" w:rsidP="00D71D2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Памятники</w:t>
            </w:r>
          </w:p>
          <w:p w:rsidR="00B662D4" w:rsidRPr="00E523EB" w:rsidRDefault="00B662D4" w:rsidP="00D71D2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архитектуры</w:t>
            </w:r>
          </w:p>
          <w:p w:rsidR="00B662D4" w:rsidRDefault="00B662D4" w:rsidP="00D71D21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и культуры</w:t>
            </w:r>
          </w:p>
        </w:tc>
        <w:tc>
          <w:tcPr>
            <w:tcW w:w="7796" w:type="dxa"/>
          </w:tcPr>
          <w:p w:rsidR="00B662D4" w:rsidRPr="004B726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Я, </w:t>
            </w:r>
            <w:proofErr w:type="spell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Нурбагандова</w:t>
            </w:r>
            <w:proofErr w:type="spell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М .и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 w:rsidR="005A46E1">
              <w:rPr>
                <w:rFonts w:ascii="Times New Roman" w:hAnsi="Times New Roman" w:cs="Times New Roman"/>
                <w:b/>
                <w:sz w:val="24"/>
                <w:szCs w:val="32"/>
              </w:rPr>
              <w:t>весь наш 8 класс дистанционно</w:t>
            </w: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посетили памятники архитектуры и культуры РД.</w:t>
            </w: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Pr="004B726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Мне очень понравилось это 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путешествие ,я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многое узнала нового для себя. И теперь хочу на летних каникулах попросить папу и 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маму ,чтобы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всей семьей поехать по этим красивым местам и в живую увидеть эту красоту.</w:t>
            </w: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Pr="004B726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«Архитектурно-ландшафтный ансамбль «Древний Дербент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».Дербент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-это второй по величине и значению город Дагестана ,уникальный музей-заповедник  ,древнейший город на территории России, чья история насчитывает пять тысячелетий  …</w:t>
            </w: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Pr="004B726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62D4" w:rsidTr="00B662D4">
        <w:tc>
          <w:tcPr>
            <w:tcW w:w="2978" w:type="dxa"/>
            <w:vMerge w:val="restart"/>
          </w:tcPr>
          <w:p w:rsidR="00B662D4" w:rsidRDefault="00B662D4" w:rsidP="00D71D2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Памятные</w:t>
            </w:r>
          </w:p>
          <w:p w:rsidR="00B662D4" w:rsidRDefault="00B662D4" w:rsidP="00D71D21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1CED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Мы </w:t>
            </w:r>
            <w:proofErr w:type="gramStart"/>
            <w:r w:rsidRPr="00AF1CED">
              <w:rPr>
                <w:rFonts w:ascii="Times New Roman" w:hAnsi="Times New Roman" w:cs="Times New Roman"/>
                <w:b/>
                <w:sz w:val="28"/>
                <w:szCs w:val="32"/>
              </w:rPr>
              <w:t>посетили :музей</w:t>
            </w:r>
            <w:proofErr w:type="gramEnd"/>
            <w:r w:rsidRPr="00AF1CED">
              <w:rPr>
                <w:rFonts w:ascii="Times New Roman" w:hAnsi="Times New Roman" w:cs="Times New Roman"/>
                <w:b/>
                <w:sz w:val="28"/>
                <w:szCs w:val="32"/>
              </w:rPr>
              <w:t>-заповедник, Мечеть- Джума, маяк</w:t>
            </w: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1CED"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  <w:t>27 достопримечательностей Дагестана, которые стоит посмотреть Республика Дагестан расположена вдоль побережья Каспийского моря, в северо-восточной части Северного Кавказа. Южную и среднюю часть республики занимают горы и предгорья. Великолепный климат, изумительная по красоте природа в сочетании с древними историческими и культурными достопримечательностями Дагестана создают уникальные условия для развития туризма.</w:t>
            </w: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62D4" w:rsidTr="00B662D4">
        <w:tc>
          <w:tcPr>
            <w:tcW w:w="2978" w:type="dxa"/>
            <w:vMerge w:val="restart"/>
          </w:tcPr>
          <w:p w:rsidR="00B662D4" w:rsidRDefault="00B662D4" w:rsidP="00D71D21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Святые</w:t>
            </w:r>
          </w:p>
          <w:p w:rsidR="00B662D4" w:rsidRDefault="00B662D4" w:rsidP="00D71D21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места</w:t>
            </w:r>
          </w:p>
        </w:tc>
        <w:tc>
          <w:tcPr>
            <w:tcW w:w="7796" w:type="dxa"/>
          </w:tcPr>
          <w:p w:rsidR="00B662D4" w:rsidRDefault="00B662D4" w:rsidP="00D71D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67B6">
              <w:rPr>
                <w:rFonts w:ascii="Times New Roman" w:hAnsi="Times New Roman" w:cs="Times New Roman"/>
                <w:b/>
                <w:sz w:val="28"/>
                <w:szCs w:val="32"/>
              </w:rPr>
              <w:t>У нас в Дагестане очень много святых мест и хотелась бы их увидеть по настоящему, а не  на картинках.</w:t>
            </w: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Pr="00D967B6" w:rsidRDefault="00B662D4" w:rsidP="00D71D2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D967B6">
              <w:rPr>
                <w:rStyle w:val="a4"/>
                <w:rFonts w:ascii="Times New Roman" w:hAnsi="Times New Roman" w:cs="Times New Roman"/>
                <w:b/>
                <w:bCs/>
                <w:color w:val="auto"/>
                <w:sz w:val="28"/>
                <w:szCs w:val="24"/>
              </w:rPr>
              <w:t>Необычные и святые места Дагестана</w:t>
            </w:r>
          </w:p>
          <w:p w:rsidR="00B662D4" w:rsidRPr="00D967B6" w:rsidRDefault="00B662D4" w:rsidP="00D71D2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967B6">
              <w:t>Дагестан — не самый популярный регион среди туристов. И это одна из самых  недооцененных республик: здесь нельзя и шагу ступить, чтобы не перехватило дыхание от красоты местной природы, от гостеприимства жителей, от ароматов и вкусов местной кухни. На территории Дагестана живут более 60-ти народностей — лакцы и даргинцы, кумыки и лезгины, азербайджанцы и аварцы, агулы и многие другие. У каждой народности есть свой язык, поэтому жители одной республики могут не понимать друг друга — в таком случае они переходят на русский. Дагестанцы искренне рады гостям, туристам и готовы им помочь, показать дорогу, подвести, ответить на вопросы и даже накормить</w:t>
            </w:r>
          </w:p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62D4" w:rsidTr="00B662D4">
        <w:tc>
          <w:tcPr>
            <w:tcW w:w="2978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B662D4" w:rsidTr="00D71D21">
        <w:trPr>
          <w:trHeight w:val="4632"/>
        </w:trPr>
        <w:tc>
          <w:tcPr>
            <w:tcW w:w="4112" w:type="dxa"/>
          </w:tcPr>
          <w:p w:rsidR="00B662D4" w:rsidRDefault="00B662D4" w:rsidP="00D71D2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B662D4" w:rsidRPr="00E523EB" w:rsidRDefault="00B662D4" w:rsidP="00D71D2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Посещение культурно-исторических мест</w:t>
            </w:r>
          </w:p>
        </w:tc>
        <w:tc>
          <w:tcPr>
            <w:tcW w:w="6200" w:type="dxa"/>
          </w:tcPr>
          <w:p w:rsidR="00B662D4" w:rsidRDefault="00B662D4" w:rsidP="00D71D2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7" type="#_x0000_t75" style="width:292.5pt;height:228.75pt" o:ole="">
                  <v:imagedata r:id="rId9" o:title=""/>
                </v:shape>
                <o:OLEObject Type="Embed" ProgID="Visio.Drawing.11" ShapeID="_x0000_i1027" DrawAspect="Content" ObjectID="_1680345916" r:id="rId10"/>
              </w:object>
            </w:r>
          </w:p>
        </w:tc>
      </w:tr>
    </w:tbl>
    <w:p w:rsidR="00B662D4" w:rsidRDefault="00B662D4" w:rsidP="00B662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B662D4" w:rsidTr="00D71D21">
        <w:trPr>
          <w:trHeight w:val="3015"/>
        </w:trPr>
        <w:tc>
          <w:tcPr>
            <w:tcW w:w="2235" w:type="dxa"/>
            <w:vMerge w:val="restart"/>
          </w:tcPr>
          <w:p w:rsidR="00B662D4" w:rsidRDefault="00B662D4" w:rsidP="00D71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jc w:val="center"/>
              <w:rPr>
                <w:rFonts w:ascii="Helvetica" w:hAnsi="Helvetica" w:cs="Helvetica"/>
                <w:color w:val="4B575B"/>
                <w:sz w:val="24"/>
                <w:szCs w:val="24"/>
                <w:u w:val="single"/>
                <w:shd w:val="clear" w:color="auto" w:fill="FFFFFF"/>
              </w:rPr>
            </w:pPr>
          </w:p>
          <w:p w:rsidR="00B662D4" w:rsidRP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Style w:val="a4"/>
                <w:rFonts w:ascii="Open Sans" w:hAnsi="Open Sans"/>
                <w:color w:val="000000"/>
                <w:sz w:val="24"/>
                <w:szCs w:val="24"/>
                <w:u w:val="single"/>
              </w:rPr>
              <w:t>4. Ханский дворец</w:t>
            </w:r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br/>
              <w:t xml:space="preserve">Дворец в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дербентской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цитадели был построен в 1768 г.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сильнейшимфеодальным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владетелем Восточного Кавказа Фет-Али-ханом. Академик П.Г. Бутков, посетивший в 1796 г. цитадель Нарын-кала, писал, что был в ханском доме, который «…построен в два этажа, из дикого камня, на высоте, которая командует всем городом».</w:t>
            </w:r>
          </w:p>
        </w:tc>
      </w:tr>
      <w:tr w:rsidR="00B662D4" w:rsidTr="00D71D21">
        <w:trPr>
          <w:trHeight w:val="3221"/>
        </w:trPr>
        <w:tc>
          <w:tcPr>
            <w:tcW w:w="2235" w:type="dxa"/>
            <w:vMerge/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B662D4" w:rsidRDefault="00B662D4" w:rsidP="00D71D21">
            <w:pPr>
              <w:shd w:val="clear" w:color="auto" w:fill="FFFFFF"/>
              <w:spacing w:after="37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Style w:val="a4"/>
                <w:rFonts w:ascii="Open Sans" w:hAnsi="Open Sans"/>
                <w:color w:val="000000"/>
                <w:sz w:val="24"/>
                <w:szCs w:val="24"/>
                <w:u w:val="single"/>
              </w:rPr>
              <w:t>1. Цитадель «Нарын-</w:t>
            </w:r>
            <w:proofErr w:type="gramStart"/>
            <w:r w:rsidRPr="00B662D4">
              <w:rPr>
                <w:rStyle w:val="a4"/>
                <w:rFonts w:ascii="Open Sans" w:hAnsi="Open Sans"/>
                <w:color w:val="000000"/>
                <w:sz w:val="24"/>
                <w:szCs w:val="24"/>
                <w:u w:val="single"/>
              </w:rPr>
              <w:t>Кала»</w:t>
            </w:r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br/>
              <w:t>Драгоценным</w:t>
            </w:r>
            <w:proofErr w:type="gram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алмазом в сокровищнице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дербентского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наследия является архитектурный ансамбль – цитадель «Нарын-кала». Она расположена в северо-восточной части вершины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дербентского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холма, возвышающейся на 340 метров над уровнем моря и занимает площадь около 4,5 га. В плане она представляет неправильный многоугольник, размеры которого с запада на восток достигают 200 м, с юга на север – 220 м. Стены цитадели толщиной 2,5–3,5 м, а высотой местами достигают 15–20 м. Крепость укреплена с северо-запада небольшими башнеобразными выступами, а с юга и юго-запада – квадратными башнями.</w:t>
            </w:r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br/>
              <w:t xml:space="preserve">На территории цитадели находятся великолепные памятники зодчества, относящиеся к разным периодам развития города: крестово-купольный христианский храм IV-V в.н.э. (формы и конструктивные особенности которого совпадают с христианским памятником V в. в итальянском городе Равенна); развалины семи дворцовых комплексов албанского (античного), Сасанидского и арабского периодов, водохранилище XI в.,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зиндан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XII–XIV вв., ханские бани XVII в., ханский дворец XVIII в., ханская канцелярия XVIII в., гауптвахта XIX в. Особый интерес вызывают также сами стены цитадели, крепостные ворота и идущая вдоль южной крепостной стены лестница</w:t>
            </w:r>
          </w:p>
        </w:tc>
      </w:tr>
      <w:tr w:rsidR="00B662D4" w:rsidTr="00D71D21">
        <w:trPr>
          <w:trHeight w:val="396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B662D4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B662D4" w:rsidRDefault="00B662D4" w:rsidP="00D71D21">
            <w:pPr>
              <w:pStyle w:val="4"/>
              <w:spacing w:before="0"/>
              <w:outlineLvl w:val="3"/>
              <w:rPr>
                <w:rFonts w:ascii="Open Sans" w:hAnsi="Open Sans"/>
                <w:color w:val="000000"/>
                <w:sz w:val="24"/>
                <w:szCs w:val="24"/>
                <w:u w:val="single"/>
              </w:rPr>
            </w:pPr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Современный Дербент – это город–музей под открытым небом, получивший в 1989 г. статус Государственного историко-архитектурного и художественного музея–заповедника, охватывающего территорию с охранными зонами, равную 1439 га. Дербентский музей-заповедник включает в себя около 150 памятников федерального и республиканского значения. Кроме того, на сегодняшний день в Государственном музее-заповеднике для посетителей открыты восемь музеев. Это музей боевой славы, музей природы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Прикаспия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, музей ковра и декоративно-прикладного искусства, музей культуры и быта древнего Дербента, дом-музей А.А. Бестужева-Марлинского, комплекс «Цитадель Нарын-кала», музей «Древний Дербент и народы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Прикаспия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», картинная галерея «История Дербента в живописных полотнах</w:t>
            </w:r>
          </w:p>
          <w:p w:rsidR="00B662D4" w:rsidRPr="00B662D4" w:rsidRDefault="00B662D4" w:rsidP="00D71D21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</w:tr>
      <w:tr w:rsidR="00B662D4" w:rsidTr="00D71D21">
        <w:trPr>
          <w:trHeight w:val="832"/>
        </w:trPr>
        <w:tc>
          <w:tcPr>
            <w:tcW w:w="2235" w:type="dxa"/>
          </w:tcPr>
          <w:p w:rsidR="00B662D4" w:rsidRDefault="00B662D4" w:rsidP="00D71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18.03.2021г</w:t>
            </w:r>
          </w:p>
          <w:p w:rsidR="00B662D4" w:rsidRPr="00B662D4" w:rsidRDefault="00B662D4" w:rsidP="00D71D21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7.04.2021г</w:t>
            </w:r>
          </w:p>
          <w:p w:rsidR="00B662D4" w:rsidRPr="00B662D4" w:rsidRDefault="00B662D4" w:rsidP="00D71D21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13.04.2021г</w:t>
            </w:r>
          </w:p>
        </w:tc>
      </w:tr>
      <w:tr w:rsidR="00B662D4" w:rsidTr="00D71D21">
        <w:tc>
          <w:tcPr>
            <w:tcW w:w="2235" w:type="dxa"/>
            <w:vMerge w:val="restart"/>
          </w:tcPr>
          <w:p w:rsidR="00B662D4" w:rsidRDefault="00B662D4" w:rsidP="00D71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Открытый </w:t>
            </w:r>
            <w:proofErr w:type="spellStart"/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кл.час</w:t>
            </w:r>
            <w:proofErr w:type="spellEnd"/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«ДЕРДЕНТ –ДРЕВНИЙ ГОРОД»</w:t>
            </w:r>
          </w:p>
        </w:tc>
      </w:tr>
      <w:tr w:rsidR="00B662D4" w:rsidTr="00D71D21">
        <w:tc>
          <w:tcPr>
            <w:tcW w:w="2235" w:type="dxa"/>
            <w:vMerge/>
          </w:tcPr>
          <w:p w:rsidR="00B662D4" w:rsidRDefault="00B662D4" w:rsidP="00D71D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662D4" w:rsidTr="00D71D21">
        <w:tc>
          <w:tcPr>
            <w:tcW w:w="2235" w:type="dxa"/>
            <w:vMerge w:val="restart"/>
          </w:tcPr>
          <w:p w:rsidR="00B662D4" w:rsidRPr="00552D0E" w:rsidRDefault="00B662D4" w:rsidP="00D71D2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B662D4" w:rsidRPr="00B662D4" w:rsidRDefault="00B662D4" w:rsidP="00D71D21">
            <w:pPr>
              <w:pStyle w:val="4"/>
              <w:spacing w:before="0"/>
              <w:outlineLvl w:val="3"/>
              <w:rPr>
                <w:rFonts w:ascii="Open Sans" w:hAnsi="Open Sans"/>
                <w:color w:val="000000"/>
                <w:sz w:val="24"/>
                <w:szCs w:val="24"/>
                <w:u w:val="single"/>
              </w:rPr>
            </w:pPr>
          </w:p>
          <w:p w:rsidR="00B662D4" w:rsidRPr="00B662D4" w:rsidRDefault="00B662D4" w:rsidP="00D71D21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этого урока у меня осталось очень много положительных </w:t>
            </w: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эмоций .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 узнала много нового о нашем Дербенте . И мне понравился колодец из которого все жители пили воду .Я узнала что у султана было 40 наложниц. Мне еще понравилось Дербентская крепость </w:t>
            </w: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потому ,что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там встречались родные и близкие люди.</w:t>
            </w:r>
          </w:p>
        </w:tc>
      </w:tr>
      <w:tr w:rsidR="00B662D4" w:rsidTr="00D71D21">
        <w:tc>
          <w:tcPr>
            <w:tcW w:w="2235" w:type="dxa"/>
            <w:vMerge/>
          </w:tcPr>
          <w:p w:rsidR="00B662D4" w:rsidRPr="00C53A41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5A46E1" w:rsidRDefault="00B662D4" w:rsidP="005A46E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 ,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Нурбагандова</w:t>
            </w:r>
            <w:proofErr w:type="spellEnd"/>
            <w:r w:rsidR="005A46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Марьям. </w:t>
            </w: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узнала много нового про наш Дербент. Дербент - самый древний город. Больше всего в Дербенте мне </w:t>
            </w: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понравилась  Нарын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-Кала. Еще мне  понравилась Джума-мечеть, построенная в 773 году. Де</w:t>
            </w:r>
            <w:r w:rsidR="005A46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рбент-колыбель трех религий: христиа</w:t>
            </w: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нство, ислам и иудаизм.</w:t>
            </w:r>
          </w:p>
        </w:tc>
      </w:tr>
      <w:tr w:rsidR="00B662D4" w:rsidTr="00D71D21">
        <w:tc>
          <w:tcPr>
            <w:tcW w:w="2235" w:type="dxa"/>
            <w:vMerge/>
          </w:tcPr>
          <w:p w:rsidR="00B662D4" w:rsidRPr="00C53A41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 смотрела  презентацию про Дербент.  Я узнала, что Дербент, один из крупнейших городов России. Он является музеем под открытым небом. И у меня появилось желание посетить Дербент- этот красивый древний город.</w:t>
            </w:r>
          </w:p>
        </w:tc>
      </w:tr>
      <w:tr w:rsidR="00B662D4" w:rsidTr="00D71D21">
        <w:tc>
          <w:tcPr>
            <w:tcW w:w="2235" w:type="dxa"/>
            <w:vMerge/>
          </w:tcPr>
          <w:p w:rsidR="00B662D4" w:rsidRPr="00C53A41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662D4" w:rsidTr="00D71D21">
        <w:tc>
          <w:tcPr>
            <w:tcW w:w="2235" w:type="dxa"/>
            <w:vMerge/>
          </w:tcPr>
          <w:p w:rsidR="00B662D4" w:rsidRPr="00C53A41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P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662D4" w:rsidTr="00D71D21">
        <w:tc>
          <w:tcPr>
            <w:tcW w:w="2235" w:type="dxa"/>
            <w:vMerge/>
          </w:tcPr>
          <w:p w:rsidR="00B662D4" w:rsidRPr="00C53A41" w:rsidRDefault="00B662D4" w:rsidP="00D71D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B662D4" w:rsidRDefault="00B662D4" w:rsidP="00D71D2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F54BF" w:rsidRDefault="000F54BF" w:rsidP="000F54B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inline distT="0" distB="0" distL="0" distR="0">
            <wp:extent cx="6817995" cy="960659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212" cy="96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BF" w:rsidRDefault="000F54BF" w:rsidP="000F54B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F54BF" w:rsidRPr="00E523EB" w:rsidRDefault="000F54BF" w:rsidP="000F54B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КУЛЬТУРНЫЙ ДНЕВНИК</w:t>
      </w:r>
    </w:p>
    <w:p w:rsidR="000F54BF" w:rsidRPr="00E523EB" w:rsidRDefault="000F54BF" w:rsidP="000F54B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ШКОЛЬНИКА</w:t>
      </w:r>
    </w:p>
    <w:p w:rsidR="000F54BF" w:rsidRDefault="000F54BF" w:rsidP="000F54B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F54BF" w:rsidRPr="00BF2F15" w:rsidRDefault="000F54BF" w:rsidP="000F54B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Фамилия и имя _</w:t>
      </w:r>
      <w:r>
        <w:rPr>
          <w:rFonts w:ascii="Times New Roman" w:hAnsi="Times New Roman" w:cs="Times New Roman"/>
          <w:b/>
          <w:sz w:val="36"/>
          <w:szCs w:val="36"/>
        </w:rPr>
        <w:t xml:space="preserve">Раджабова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Аминат</w:t>
      </w:r>
      <w:proofErr w:type="spellEnd"/>
    </w:p>
    <w:p w:rsidR="000F54BF" w:rsidRPr="00BF2F15" w:rsidRDefault="000F54BF" w:rsidP="000F54B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Класс ___</w:t>
      </w:r>
      <w:r>
        <w:rPr>
          <w:rFonts w:ascii="Times New Roman" w:hAnsi="Times New Roman" w:cs="Times New Roman"/>
          <w:b/>
          <w:sz w:val="36"/>
          <w:szCs w:val="36"/>
        </w:rPr>
        <w:t>8 класс________</w:t>
      </w:r>
    </w:p>
    <w:p w:rsidR="000F54BF" w:rsidRPr="00BF2F15" w:rsidRDefault="000F54BF" w:rsidP="000F54B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Школа ____</w:t>
      </w:r>
      <w:r>
        <w:rPr>
          <w:rFonts w:ascii="Times New Roman" w:hAnsi="Times New Roman" w:cs="Times New Roman"/>
          <w:b/>
          <w:sz w:val="36"/>
          <w:szCs w:val="36"/>
        </w:rPr>
        <w:t>МКОУ «Степновская ООШ»</w:t>
      </w:r>
    </w:p>
    <w:p w:rsidR="000F54BF" w:rsidRDefault="000F54BF" w:rsidP="000F54B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Год заполнения _____</w:t>
      </w:r>
      <w:r>
        <w:rPr>
          <w:rFonts w:ascii="Times New Roman" w:hAnsi="Times New Roman" w:cs="Times New Roman"/>
          <w:b/>
          <w:sz w:val="36"/>
          <w:szCs w:val="36"/>
        </w:rPr>
        <w:t>2021год</w:t>
      </w:r>
    </w:p>
    <w:p w:rsidR="000F54BF" w:rsidRPr="00E678AF" w:rsidRDefault="000F54BF" w:rsidP="000F54BF">
      <w:pPr>
        <w:rPr>
          <w:rFonts w:ascii="Times New Roman" w:hAnsi="Times New Roman" w:cs="Times New Roman"/>
          <w:sz w:val="36"/>
          <w:szCs w:val="36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120" w:dyaOrig="8027">
          <v:shape id="_x0000_i1028" type="#_x0000_t75" style="width:464.25pt;height:334.5pt" o:ole="">
            <v:imagedata r:id="rId5" o:title=""/>
          </v:shape>
          <o:OLEObject Type="Embed" ProgID="Visio.Drawing.11" ShapeID="_x0000_i1028" DrawAspect="Content" ObjectID="_1680345917" r:id="rId11"/>
        </w:object>
      </w:r>
    </w:p>
    <w:p w:rsidR="000F54BF" w:rsidRDefault="000F54BF" w:rsidP="000F54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BF" w:rsidRPr="008723E7" w:rsidRDefault="000F54BF" w:rsidP="000F54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3E7">
        <w:rPr>
          <w:rFonts w:ascii="Times New Roman" w:hAnsi="Times New Roman" w:cs="Times New Roman"/>
          <w:b/>
          <w:sz w:val="36"/>
          <w:szCs w:val="36"/>
        </w:rPr>
        <w:lastRenderedPageBreak/>
        <w:t>Юный друг!</w:t>
      </w:r>
    </w:p>
    <w:p w:rsidR="000F54BF" w:rsidRPr="008723E7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Посещая</w:t>
      </w:r>
      <w:r>
        <w:rPr>
          <w:rFonts w:ascii="Times New Roman" w:hAnsi="Times New Roman" w:cs="Times New Roman"/>
          <w:sz w:val="32"/>
          <w:szCs w:val="32"/>
        </w:rPr>
        <w:t xml:space="preserve"> памятные ме</w:t>
      </w:r>
      <w:r w:rsidR="00FF01C5">
        <w:rPr>
          <w:rFonts w:ascii="Times New Roman" w:hAnsi="Times New Roman" w:cs="Times New Roman"/>
          <w:sz w:val="32"/>
          <w:szCs w:val="32"/>
        </w:rPr>
        <w:t xml:space="preserve">ста и архитектурные </w:t>
      </w:r>
      <w:proofErr w:type="spellStart"/>
      <w:r w:rsidR="00FF01C5">
        <w:rPr>
          <w:rFonts w:ascii="Times New Roman" w:hAnsi="Times New Roman" w:cs="Times New Roman"/>
          <w:sz w:val="32"/>
          <w:szCs w:val="32"/>
        </w:rPr>
        <w:t>достоприме</w:t>
      </w:r>
      <w:proofErr w:type="spellEnd"/>
      <w:r w:rsidR="00FF01C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8723E7">
        <w:rPr>
          <w:rFonts w:ascii="Times New Roman" w:hAnsi="Times New Roman" w:cs="Times New Roman"/>
          <w:sz w:val="32"/>
          <w:szCs w:val="32"/>
        </w:rPr>
        <w:t>чательности</w:t>
      </w:r>
      <w:proofErr w:type="spellEnd"/>
      <w:r w:rsidRPr="008723E7">
        <w:rPr>
          <w:rFonts w:ascii="Times New Roman" w:hAnsi="Times New Roman" w:cs="Times New Roman"/>
          <w:sz w:val="32"/>
          <w:szCs w:val="32"/>
        </w:rPr>
        <w:t xml:space="preserve">, знакомясь с историей и традициями родного края, открывая для себя мир музыки, театра, классического российского кинематографа, ты осознаешь свою этническую принадлежность, формируешь в себе важные личностные качества: гражданскую идентичность, патриотизм, уважение к Отечеству; приобщаешься к культурному наследию народов России и человечества; </w:t>
      </w:r>
      <w:proofErr w:type="spellStart"/>
      <w:r w:rsidRPr="008723E7">
        <w:rPr>
          <w:rFonts w:ascii="Times New Roman" w:hAnsi="Times New Roman" w:cs="Times New Roman"/>
          <w:sz w:val="32"/>
          <w:szCs w:val="32"/>
        </w:rPr>
        <w:t>самос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тоятельно</w:t>
      </w:r>
      <w:proofErr w:type="spellEnd"/>
      <w:r w:rsidRPr="008723E7">
        <w:rPr>
          <w:rFonts w:ascii="Times New Roman" w:hAnsi="Times New Roman" w:cs="Times New Roman"/>
          <w:sz w:val="32"/>
          <w:szCs w:val="32"/>
        </w:rPr>
        <w:t xml:space="preserve"> развиваешь эстетическое сознание через освоение художественного наследия народов России и мира, накопление личного творческого опыта.</w:t>
      </w: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Познание культурного богатства, созданного предшествующими поколениями, станет для тебя мотивацией к открытию мира прекрасного. Посещение спектаклей, концертов, музеев, встречи с деятелями искусства сформируют духовно-нравственную личность, а «Культурный дневник» поможет сохранить самые яркие воспоминания и впечатлени</w:t>
      </w:r>
      <w:r>
        <w:rPr>
          <w:rFonts w:ascii="Times New Roman" w:hAnsi="Times New Roman" w:cs="Times New Roman"/>
          <w:sz w:val="32"/>
          <w:szCs w:val="32"/>
        </w:rPr>
        <w:t>я от соприкосновения с миром искусства.</w:t>
      </w: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ПАМЯТКА ПО ВЕДЕНИЮ</w:t>
      </w:r>
    </w:p>
    <w:p w:rsidR="000F54BF" w:rsidRDefault="000F54BF" w:rsidP="000F54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КУЛЬТУРНОГО ДНЕВНИКА ШКОЛЬНИКА</w:t>
      </w:r>
    </w:p>
    <w:p w:rsidR="000F54BF" w:rsidRDefault="000F54BF" w:rsidP="000F54B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Культурный дневник школьника разделен по четырем направлениям.</w:t>
      </w: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раздел дневника включает систему заданий, таблицы, свободные рамки-паспарту для творческих работ. В него вносится информация о посещении школьником музеев, театров и других объектов культурного и природного наследия, об участии в интересных и значимых культурных событиях.</w:t>
      </w:r>
    </w:p>
    <w:p w:rsidR="000F54BF" w:rsidRPr="00797581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1. История и культура родного края.</w:t>
      </w: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Знакомясь с достопримечательностями своего города (села, района, края), составь карту культурных и памятных мест, обозначая в таблице архитектурные достопримечательности, памятные места, музей, театры и т.п., чтобы составить себе маршрут знакомства с культурно-историческими объектами малой Родины. А затем, посещая эти объекты, фиксируй место посещения, название, дату и свои впечатления о музее, выставке, спектакле, концерте и т.д. В рубрике «Факты и впечатления от посещения культурного объекта» можешь разместить фотографии, рисунки, отзыв друга, родителей; вклеить афишу, билетик,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флаер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заметку из СМИ и т.п. </w:t>
      </w:r>
    </w:p>
    <w:p w:rsidR="000F54BF" w:rsidRPr="00797581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2. Культурное наследие моей страны.</w:t>
      </w: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Отправляясь в путешествие с родителями, туристической группой школьников, не забывай записывать свои впечатления об увиденном в дневник, место нахождения культурного объекта, его название; поделись впечатлениями или дай краткую культурно-историческую справку об архитектурных шедеврах, музеях, которые посетил, или святых и памятных местах. Сохрани на страницах своего дневника фотоотчет о путешествии или размести карту посещенных мест.</w:t>
      </w:r>
    </w:p>
    <w:p w:rsidR="000F54BF" w:rsidRPr="00797581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3. Мировое культурное наследие.</w:t>
      </w:r>
    </w:p>
    <w:p w:rsidR="000F54BF" w:rsidRPr="00552D0E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Мировая культура – это синтез лучших достижений всех национальных культур различных народов нашей планеты. И если у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>тебя есть возможность увидеть шедевры мирового искусства или посетить виртуальную экскурсию, это обогатит твой духовный мир, расширит границы твоего познания прекрасного. Поделись своими чувствами на страницах дневника, собери дополнительные сведения о тех объектах мировой культуры, с которыми ты познакомился.</w:t>
      </w:r>
    </w:p>
    <w:p w:rsidR="000F54BF" w:rsidRPr="00F36586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36586">
        <w:rPr>
          <w:rFonts w:ascii="Times New Roman" w:hAnsi="Times New Roman" w:cs="Times New Roman"/>
          <w:b/>
          <w:sz w:val="32"/>
          <w:szCs w:val="32"/>
        </w:rPr>
        <w:t>Раздел 4. Личный творческий опыт.</w:t>
      </w: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Посещай творческие объединения (кружки, студии, школы искусств, мастерские, клубы); развивай свои способности; участвуй в творческих конкурсах, фестивалях, выставках, концертах, театральных постановках и отмечай свои достижения в рубрике «Чем я горжусь и что меня радует». Размести в ней сканы грамот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дипломов, заметки из СМИ, фотографии, отзывы о выступлениях, выставках, личные впечатления.</w:t>
      </w: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Pr="0008639C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639C">
        <w:rPr>
          <w:rFonts w:ascii="Times New Roman" w:hAnsi="Times New Roman" w:cs="Times New Roman"/>
          <w:b/>
          <w:sz w:val="32"/>
          <w:szCs w:val="32"/>
        </w:rPr>
        <w:t>Помни! Мир обогащает тебя культурным наследием поколений, а ты обогащаешь мир своим творчеством и духовным потенциалом.</w:t>
      </w:r>
    </w:p>
    <w:p w:rsidR="000F54BF" w:rsidRPr="008723E7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0F54BF" w:rsidTr="004A223E">
        <w:trPr>
          <w:trHeight w:val="4632"/>
        </w:trPr>
        <w:tc>
          <w:tcPr>
            <w:tcW w:w="4112" w:type="dxa"/>
          </w:tcPr>
          <w:p w:rsidR="000F54BF" w:rsidRDefault="000F54BF" w:rsidP="004A22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0F54BF" w:rsidRPr="00E523EB" w:rsidRDefault="000F54BF" w:rsidP="004A223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1. ИСТОРИЯ</w:t>
            </w:r>
          </w:p>
          <w:p w:rsidR="000F54BF" w:rsidRPr="00E523EB" w:rsidRDefault="000F54BF" w:rsidP="004A22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И КУЛЬТУРА РОДНОГО</w:t>
            </w:r>
          </w:p>
          <w:p w:rsidR="000F54BF" w:rsidRPr="00E523EB" w:rsidRDefault="000F54BF" w:rsidP="004A22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КРАЯ</w:t>
            </w:r>
          </w:p>
        </w:tc>
        <w:tc>
          <w:tcPr>
            <w:tcW w:w="6200" w:type="dxa"/>
          </w:tcPr>
          <w:p w:rsidR="000F54BF" w:rsidRDefault="000F54BF" w:rsidP="004A223E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9" type="#_x0000_t75" style="width:291.75pt;height:228.75pt" o:ole="">
                  <v:imagedata r:id="rId7" o:title=""/>
                </v:shape>
                <o:OLEObject Type="Embed" ProgID="Visio.Drawing.11" ShapeID="_x0000_i1029" DrawAspect="Content" ObjectID="_1680345918" r:id="rId12"/>
              </w:object>
            </w:r>
          </w:p>
        </w:tc>
      </w:tr>
    </w:tbl>
    <w:p w:rsidR="000F54BF" w:rsidRDefault="000F54BF" w:rsidP="000F54B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F54BF" w:rsidRDefault="000F54BF" w:rsidP="000F54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3EB">
        <w:rPr>
          <w:rFonts w:ascii="Times New Roman" w:hAnsi="Times New Roman" w:cs="Times New Roman"/>
          <w:b/>
          <w:sz w:val="32"/>
          <w:szCs w:val="32"/>
        </w:rPr>
        <w:t>Карта культурных и памятных мест малой Родины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="000F54BF" w:rsidTr="004A223E">
        <w:tc>
          <w:tcPr>
            <w:tcW w:w="2978" w:type="dxa"/>
            <w:vMerge w:val="restart"/>
          </w:tcPr>
          <w:p w:rsidR="000F54BF" w:rsidRPr="00E523EB" w:rsidRDefault="000F54BF" w:rsidP="004A223E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Памятники</w:t>
            </w:r>
          </w:p>
          <w:p w:rsidR="000F54BF" w:rsidRPr="00E523EB" w:rsidRDefault="000F54BF" w:rsidP="004A223E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архитектуры</w:t>
            </w:r>
          </w:p>
          <w:p w:rsidR="000F54BF" w:rsidRDefault="000F54BF" w:rsidP="004A223E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и культуры</w:t>
            </w:r>
          </w:p>
        </w:tc>
        <w:tc>
          <w:tcPr>
            <w:tcW w:w="7796" w:type="dxa"/>
          </w:tcPr>
          <w:p w:rsidR="000F54BF" w:rsidRPr="004B7264" w:rsidRDefault="000F54BF" w:rsidP="005A46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Раджабова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А</w:t>
            </w:r>
            <w:r w:rsidR="005A46E1">
              <w:rPr>
                <w:rFonts w:ascii="Times New Roman" w:hAnsi="Times New Roman" w:cs="Times New Roman"/>
                <w:b/>
                <w:sz w:val="24"/>
                <w:szCs w:val="32"/>
              </w:rPr>
              <w:t>минат</w:t>
            </w:r>
            <w:proofErr w:type="spellEnd"/>
            <w:r w:rsidR="005A46E1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и весь наш 8 класс </w:t>
            </w:r>
            <w:r w:rsidR="005A46E1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дистанционно </w:t>
            </w: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посетили памятники архитектуры и культуры РД.</w:t>
            </w: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Pr="004B726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Мне очень понравилось это 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путешествие ,я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многое узнала нового для себя. И теперь хочу на летних каникулах попросить папу и 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маму ,чтобы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всей семьей поехать по этим красивым местам и в живую увидеть эту красоту.</w:t>
            </w: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Pr="004B726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«Архитектурно-ландшафтный ансамбль «Древний Дербент</w:t>
            </w:r>
            <w:proofErr w:type="gramStart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».Дербент</w:t>
            </w:r>
            <w:proofErr w:type="gramEnd"/>
            <w:r w:rsidRPr="004B7264">
              <w:rPr>
                <w:rFonts w:ascii="Times New Roman" w:hAnsi="Times New Roman" w:cs="Times New Roman"/>
                <w:b/>
                <w:sz w:val="24"/>
                <w:szCs w:val="32"/>
              </w:rPr>
              <w:t>-это второй по величине и значению город Дагестана ,уникальный музей-заповедник  ,древнейший город на территории России, чья история насчитывает пять тысячелетий  …</w:t>
            </w: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Pr="004B726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F54BF" w:rsidTr="004A223E">
        <w:tc>
          <w:tcPr>
            <w:tcW w:w="2978" w:type="dxa"/>
            <w:vMerge w:val="restart"/>
          </w:tcPr>
          <w:p w:rsidR="000F54BF" w:rsidRDefault="000F54BF" w:rsidP="004A223E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Памятные</w:t>
            </w:r>
          </w:p>
          <w:p w:rsidR="000F54BF" w:rsidRDefault="000F54BF" w:rsidP="004A223E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1CED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Мы </w:t>
            </w:r>
            <w:proofErr w:type="gramStart"/>
            <w:r w:rsidRPr="00AF1CED">
              <w:rPr>
                <w:rFonts w:ascii="Times New Roman" w:hAnsi="Times New Roman" w:cs="Times New Roman"/>
                <w:b/>
                <w:sz w:val="28"/>
                <w:szCs w:val="32"/>
              </w:rPr>
              <w:t>посетили :музей</w:t>
            </w:r>
            <w:proofErr w:type="gramEnd"/>
            <w:r w:rsidRPr="00AF1CED">
              <w:rPr>
                <w:rFonts w:ascii="Times New Roman" w:hAnsi="Times New Roman" w:cs="Times New Roman"/>
                <w:b/>
                <w:sz w:val="28"/>
                <w:szCs w:val="32"/>
              </w:rPr>
              <w:t>-заповедник, Мечеть- Джума, маяк</w:t>
            </w: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1CED"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  <w:t>27 достопримечательностей Дагестана, которые стоит посмотреть Республика Дагестан расположена вдоль побережья Каспийского моря, в северо-восточной части Северного Кавказа. Южную и среднюю часть республики занимают горы и предгорья. Великолепный климат, изумительная по красоте природа в сочетании с древними историческими и культурными достопримечательностями Дагестана создают уникальные условия для развития туризма.</w:t>
            </w: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F54BF" w:rsidTr="004A223E">
        <w:tc>
          <w:tcPr>
            <w:tcW w:w="2978" w:type="dxa"/>
            <w:vMerge w:val="restart"/>
          </w:tcPr>
          <w:p w:rsidR="000F54BF" w:rsidRDefault="000F54BF" w:rsidP="004A223E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Святые</w:t>
            </w:r>
          </w:p>
          <w:p w:rsidR="000F54BF" w:rsidRDefault="000F54BF" w:rsidP="004A223E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места</w:t>
            </w:r>
          </w:p>
        </w:tc>
        <w:tc>
          <w:tcPr>
            <w:tcW w:w="7796" w:type="dxa"/>
          </w:tcPr>
          <w:p w:rsidR="000F54BF" w:rsidRDefault="000F54BF" w:rsidP="004A22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67B6">
              <w:rPr>
                <w:rFonts w:ascii="Times New Roman" w:hAnsi="Times New Roman" w:cs="Times New Roman"/>
                <w:b/>
                <w:sz w:val="28"/>
                <w:szCs w:val="32"/>
              </w:rPr>
              <w:t>У нас в Дагестане очень много святых мест и хотелась бы их увидеть по настоящему, а не  на картинках.</w:t>
            </w: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Pr="00D967B6" w:rsidRDefault="000F54BF" w:rsidP="004A223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D967B6">
              <w:rPr>
                <w:rStyle w:val="a4"/>
                <w:rFonts w:ascii="Times New Roman" w:hAnsi="Times New Roman" w:cs="Times New Roman"/>
                <w:b/>
                <w:bCs/>
                <w:color w:val="auto"/>
                <w:sz w:val="28"/>
                <w:szCs w:val="24"/>
              </w:rPr>
              <w:t>Необычные и святые места Дагестана</w:t>
            </w:r>
          </w:p>
          <w:p w:rsidR="000F54BF" w:rsidRPr="00D967B6" w:rsidRDefault="000F54BF" w:rsidP="004A223E">
            <w:pPr>
              <w:pStyle w:val="a5"/>
              <w:shd w:val="clear" w:color="auto" w:fill="FFFFFF"/>
              <w:spacing w:before="0" w:beforeAutospacing="0" w:after="0" w:afterAutospacing="0"/>
            </w:pPr>
            <w:r w:rsidRPr="00D967B6">
              <w:t>Дагестан — не самый популярный регион среди туристов. И это одна из самых  недооцененных республик: здесь нельзя и шагу ступить, чтобы не перехватило дыхание от красоты местной природы, от гостеприимства жителей, от ароматов и вкусов местной кухни. На территории Дагестана живут более 60-ти народностей — лакцы и даргинцы, кумыки и лезгины, азербайджанцы и аварцы, агулы и многие другие. У каждой народности есть свой язык, поэтому жители одной республики могут не понимать друг друга — в таком случае они переходят на русский. Дагестанцы искренне рады гостям, туристам и готовы им помочь, показать дорогу, подвести, ответить на вопросы и даже накормить</w:t>
            </w:r>
          </w:p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F54BF" w:rsidTr="004A223E">
        <w:tc>
          <w:tcPr>
            <w:tcW w:w="2978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0F54BF" w:rsidTr="004A223E">
        <w:trPr>
          <w:trHeight w:val="4632"/>
        </w:trPr>
        <w:tc>
          <w:tcPr>
            <w:tcW w:w="4112" w:type="dxa"/>
          </w:tcPr>
          <w:p w:rsidR="000F54BF" w:rsidRDefault="000F54BF" w:rsidP="004A223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0F54BF" w:rsidRPr="00E523EB" w:rsidRDefault="000F54BF" w:rsidP="004A223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Посещение культурно-исторических мест</w:t>
            </w:r>
          </w:p>
        </w:tc>
        <w:tc>
          <w:tcPr>
            <w:tcW w:w="6200" w:type="dxa"/>
          </w:tcPr>
          <w:p w:rsidR="000F54BF" w:rsidRDefault="000F54BF" w:rsidP="004A223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30" type="#_x0000_t75" style="width:292.5pt;height:228.75pt" o:ole="">
                  <v:imagedata r:id="rId9" o:title=""/>
                </v:shape>
                <o:OLEObject Type="Embed" ProgID="Visio.Drawing.11" ShapeID="_x0000_i1030" DrawAspect="Content" ObjectID="_1680345919" r:id="rId13"/>
              </w:object>
            </w:r>
          </w:p>
        </w:tc>
      </w:tr>
    </w:tbl>
    <w:p w:rsidR="000F54BF" w:rsidRDefault="000F54BF" w:rsidP="000F54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0F54BF" w:rsidTr="004A223E">
        <w:trPr>
          <w:trHeight w:val="3015"/>
        </w:trPr>
        <w:tc>
          <w:tcPr>
            <w:tcW w:w="2235" w:type="dxa"/>
            <w:vMerge w:val="restart"/>
          </w:tcPr>
          <w:p w:rsidR="000F54BF" w:rsidRDefault="000F54BF" w:rsidP="004A2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0F54BF" w:rsidRPr="00B662D4" w:rsidRDefault="000F54BF" w:rsidP="004A223E">
            <w:pPr>
              <w:spacing w:line="408" w:lineRule="auto"/>
              <w:jc w:val="center"/>
              <w:rPr>
                <w:rFonts w:ascii="Helvetica" w:hAnsi="Helvetica" w:cs="Helvetica"/>
                <w:color w:val="4B575B"/>
                <w:sz w:val="24"/>
                <w:szCs w:val="24"/>
                <w:u w:val="single"/>
                <w:shd w:val="clear" w:color="auto" w:fill="FFFFFF"/>
              </w:rPr>
            </w:pPr>
          </w:p>
          <w:p w:rsidR="000F54BF" w:rsidRPr="00B662D4" w:rsidRDefault="000F54BF" w:rsidP="000F54BF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a4"/>
                <w:rFonts w:ascii="Open Sans" w:hAnsi="Open Sans"/>
                <w:color w:val="000000"/>
                <w:sz w:val="27"/>
                <w:szCs w:val="27"/>
              </w:rPr>
              <w:t xml:space="preserve">                                           Ханские бани</w:t>
            </w:r>
            <w:r>
              <w:rPr>
                <w:rFonts w:ascii="Open Sans" w:hAnsi="Open Sans"/>
                <w:color w:val="000000"/>
                <w:sz w:val="27"/>
                <w:szCs w:val="27"/>
              </w:rPr>
              <w:br/>
              <w:t>Ханские бани в цитадели Нарын-кала представляют собой заглубленные в землю сводчато-купольные сооружения, освещаемые светом через специальные отверстия в куполах и сводах. Сиены, купола и своды выложены из ракушечника.</w:t>
            </w:r>
          </w:p>
        </w:tc>
      </w:tr>
      <w:tr w:rsidR="000F54BF" w:rsidTr="004A223E">
        <w:trPr>
          <w:trHeight w:val="3221"/>
        </w:trPr>
        <w:tc>
          <w:tcPr>
            <w:tcW w:w="2235" w:type="dxa"/>
            <w:vMerge/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B662D4" w:rsidRDefault="000F54BF" w:rsidP="000F54BF">
            <w:pPr>
              <w:shd w:val="clear" w:color="auto" w:fill="FFFFFF"/>
              <w:spacing w:after="37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a4"/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                                              </w:t>
            </w:r>
            <w:r>
              <w:rPr>
                <w:rStyle w:val="a4"/>
                <w:rFonts w:ascii="Open Sans" w:hAnsi="Open Sans"/>
                <w:color w:val="000000"/>
                <w:sz w:val="27"/>
                <w:szCs w:val="27"/>
              </w:rPr>
              <w:t>Джума-мечеть</w:t>
            </w:r>
            <w:r>
              <w:rPr>
                <w:rFonts w:ascii="Open Sans" w:hAnsi="Open Sans"/>
                <w:color w:val="000000"/>
                <w:sz w:val="27"/>
                <w:szCs w:val="27"/>
              </w:rPr>
              <w:br/>
              <w:t xml:space="preserve">Письменные источники сообщают о строительстве мечетей в Дербенте в различные периоды его истории, начиная с VIII в. Древнейшая из них, Джума-мечеть, представляет прямоугольное здание с выступом в центральной части южного фасада. Интерьер мечети представлен двумя основными частями: вытянутым в направлении восток-запад и квадратным </w:t>
            </w:r>
            <w:proofErr w:type="spellStart"/>
            <w:r>
              <w:rPr>
                <w:rFonts w:ascii="Open Sans" w:hAnsi="Open Sans"/>
                <w:color w:val="000000"/>
                <w:sz w:val="27"/>
                <w:szCs w:val="27"/>
              </w:rPr>
              <w:t>подкупольным</w:t>
            </w:r>
            <w:proofErr w:type="spellEnd"/>
            <w:r>
              <w:rPr>
                <w:rFonts w:ascii="Open Sans" w:hAnsi="Open Sans"/>
                <w:color w:val="000000"/>
                <w:sz w:val="27"/>
                <w:szCs w:val="27"/>
              </w:rPr>
              <w:t xml:space="preserve"> пространством. В северной стене мечети устроено четыре входа. Один из них, главный, расположен на поперечной оси здания и представляет собой выступающий из плоскости стены монументальный портал со стрельчатой арочной нишей и прямоугольным дверным проемом.</w:t>
            </w:r>
            <w:r>
              <w:rPr>
                <w:rFonts w:ascii="Open Sans" w:hAnsi="Open Sans"/>
                <w:color w:val="000000"/>
                <w:sz w:val="27"/>
                <w:szCs w:val="27"/>
              </w:rPr>
              <w:br/>
              <w:t>Внутренние размеры основного помещения мечети 67 на 17 м, ширина среднего нефа – 6,3 м, боковых – 4 м. Квадратный зал мечети перекрыт стрельчатым куполом диаметром 9,3 м, опирающимся на 8 подпружных арок. Интерес к этому сооружению вызывается еще и тем, что по преданию под мечеть был перестроен более древний христианский храм</w:t>
            </w:r>
          </w:p>
        </w:tc>
      </w:tr>
      <w:tr w:rsidR="000F54BF" w:rsidTr="004A223E">
        <w:trPr>
          <w:trHeight w:val="396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0F54BF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B662D4" w:rsidRDefault="000F54BF" w:rsidP="004A223E">
            <w:pPr>
              <w:pStyle w:val="4"/>
              <w:spacing w:before="0"/>
              <w:outlineLvl w:val="3"/>
              <w:rPr>
                <w:rFonts w:ascii="Open Sans" w:hAnsi="Open Sans"/>
                <w:color w:val="000000"/>
                <w:sz w:val="24"/>
                <w:szCs w:val="24"/>
                <w:u w:val="single"/>
              </w:rPr>
            </w:pPr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Современный Дербент – это город–музей под открытым небом, получивший в 1989 г. статус Государственного историко-архитектурного и художественного музея–заповедника, охватывающего территорию с охранными зонами, равную 1439 га. Дербентский музей-заповедник включает в себя около 150 памятников федерального и республиканского значения. Кроме того, на сегодняшний день в Государственном музее-заповеднике для посетителей открыты восемь музеев. Это музей боевой славы, музей природы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Прикаспия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 xml:space="preserve">, музей ковра и декоративно-прикладного искусства, музей культуры и быта древнего Дербента, дом-музей А.А. Бестужева-Марлинского, комплекс «Цитадель Нарын-кала», музей «Древний Дербент и народы </w:t>
            </w:r>
            <w:proofErr w:type="spellStart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Прикаспия</w:t>
            </w:r>
            <w:proofErr w:type="spellEnd"/>
            <w:r w:rsidRPr="00B662D4">
              <w:rPr>
                <w:rFonts w:ascii="Open Sans" w:hAnsi="Open Sans"/>
                <w:color w:val="000000"/>
                <w:sz w:val="24"/>
                <w:szCs w:val="24"/>
                <w:u w:val="single"/>
              </w:rPr>
              <w:t>», картинная галерея «История Дербента в живописных полотнах</w:t>
            </w:r>
          </w:p>
          <w:p w:rsidR="000F54BF" w:rsidRPr="00B662D4" w:rsidRDefault="000F54BF" w:rsidP="004A223E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</w:tr>
      <w:tr w:rsidR="000F54BF" w:rsidTr="004A223E">
        <w:trPr>
          <w:trHeight w:val="832"/>
        </w:trPr>
        <w:tc>
          <w:tcPr>
            <w:tcW w:w="2235" w:type="dxa"/>
          </w:tcPr>
          <w:p w:rsidR="000F54BF" w:rsidRDefault="000F54BF" w:rsidP="004A2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0F54BF" w:rsidRPr="00B662D4" w:rsidRDefault="000F54BF" w:rsidP="004A223E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18.03.2021г</w:t>
            </w:r>
          </w:p>
          <w:p w:rsidR="000F54BF" w:rsidRPr="00B662D4" w:rsidRDefault="000F54BF" w:rsidP="004A223E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7.04.2021г</w:t>
            </w:r>
          </w:p>
          <w:p w:rsidR="000F54BF" w:rsidRPr="00B662D4" w:rsidRDefault="000F54BF" w:rsidP="004A223E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13.04.2021г</w:t>
            </w:r>
          </w:p>
        </w:tc>
      </w:tr>
      <w:tr w:rsidR="000F54BF" w:rsidTr="004A223E">
        <w:tc>
          <w:tcPr>
            <w:tcW w:w="2235" w:type="dxa"/>
            <w:vMerge w:val="restart"/>
          </w:tcPr>
          <w:p w:rsidR="000F54BF" w:rsidRDefault="000F54BF" w:rsidP="004A2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0F54BF" w:rsidRPr="00B662D4" w:rsidRDefault="007F752C" w:rsidP="004A223E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«ДЕРБ</w:t>
            </w:r>
            <w:bookmarkStart w:id="0" w:name="_GoBack"/>
            <w:bookmarkEnd w:id="0"/>
            <w:r w:rsidR="000F54BF" w:rsidRPr="00B66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ЕНТ –ДРЕВНИЙ ГОРОД»</w:t>
            </w:r>
          </w:p>
        </w:tc>
      </w:tr>
      <w:tr w:rsidR="000F54BF" w:rsidTr="004A223E">
        <w:tc>
          <w:tcPr>
            <w:tcW w:w="2235" w:type="dxa"/>
            <w:vMerge/>
          </w:tcPr>
          <w:p w:rsidR="000F54BF" w:rsidRDefault="000F54BF" w:rsidP="004A22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B662D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F54BF" w:rsidTr="004A223E">
        <w:tc>
          <w:tcPr>
            <w:tcW w:w="2235" w:type="dxa"/>
            <w:vMerge w:val="restart"/>
          </w:tcPr>
          <w:p w:rsidR="000F54BF" w:rsidRPr="00552D0E" w:rsidRDefault="000F54BF" w:rsidP="004A223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0F54BF" w:rsidRPr="00B662D4" w:rsidRDefault="000F54BF" w:rsidP="004A223E">
            <w:pPr>
              <w:pStyle w:val="4"/>
              <w:spacing w:before="0"/>
              <w:outlineLvl w:val="3"/>
              <w:rPr>
                <w:rFonts w:ascii="Open Sans" w:hAnsi="Open Sans"/>
                <w:color w:val="000000"/>
                <w:sz w:val="24"/>
                <w:szCs w:val="24"/>
                <w:u w:val="single"/>
              </w:rPr>
            </w:pPr>
          </w:p>
          <w:p w:rsidR="000F54BF" w:rsidRPr="00B662D4" w:rsidRDefault="000F54BF" w:rsidP="004A223E">
            <w:pPr>
              <w:spacing w:line="408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этого урока у меня осталось очень много положительных </w:t>
            </w: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эмоций .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 узнала много нового о нашем Дербенте . И мне понравился колодец из которого все жители пили воду .Я узнала что у султана было 40 наложниц. Мне еще понравилось Дербентская крепость </w:t>
            </w: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потому ,что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там встречались родные и близкие люди.</w:t>
            </w:r>
          </w:p>
        </w:tc>
      </w:tr>
      <w:tr w:rsidR="000F54BF" w:rsidTr="004A223E">
        <w:tc>
          <w:tcPr>
            <w:tcW w:w="2235" w:type="dxa"/>
            <w:vMerge/>
          </w:tcPr>
          <w:p w:rsidR="000F54BF" w:rsidRPr="00C53A41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5A46E1" w:rsidRDefault="000F54BF" w:rsidP="005A46E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Раджабова  А</w:t>
            </w:r>
            <w:r w:rsidR="005A46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узнала много нового про наш Дербент. Дербент - самый древний город. Больше всего в Дербенте мне </w:t>
            </w:r>
            <w:proofErr w:type="gramStart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понравилась  Нарын</w:t>
            </w:r>
            <w:proofErr w:type="gramEnd"/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-Кала. Еще мне  понравилась Джума-мечеть, построенная в 773 году. Де</w:t>
            </w:r>
            <w:r w:rsidR="005A46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рбент-колыбель трех религий: христиа</w:t>
            </w: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нство, ислам и иудаизм.</w:t>
            </w:r>
          </w:p>
        </w:tc>
      </w:tr>
      <w:tr w:rsidR="000F54BF" w:rsidTr="004A223E">
        <w:tc>
          <w:tcPr>
            <w:tcW w:w="2235" w:type="dxa"/>
            <w:vMerge/>
          </w:tcPr>
          <w:p w:rsidR="000F54BF" w:rsidRPr="00C53A41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B662D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62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 смотрела  презентацию про Дербент.  Я узнала, что Дербент, один из крупнейших городов России. Он является музеем под открытым небом. И у меня появилось желание посетить Дербент- этот красивый древний город.</w:t>
            </w:r>
          </w:p>
        </w:tc>
      </w:tr>
      <w:tr w:rsidR="000F54BF" w:rsidTr="004A223E">
        <w:tc>
          <w:tcPr>
            <w:tcW w:w="2235" w:type="dxa"/>
            <w:vMerge/>
          </w:tcPr>
          <w:p w:rsidR="000F54BF" w:rsidRPr="00C53A41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B662D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F54BF" w:rsidTr="004A223E">
        <w:tc>
          <w:tcPr>
            <w:tcW w:w="2235" w:type="dxa"/>
            <w:vMerge/>
          </w:tcPr>
          <w:p w:rsidR="000F54BF" w:rsidRPr="00C53A41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Pr="00B662D4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F54BF" w:rsidTr="004A223E">
        <w:tc>
          <w:tcPr>
            <w:tcW w:w="2235" w:type="dxa"/>
            <w:vMerge/>
          </w:tcPr>
          <w:p w:rsidR="000F54BF" w:rsidRPr="00C53A41" w:rsidRDefault="000F54BF" w:rsidP="004A22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0F54BF" w:rsidRDefault="000F54BF" w:rsidP="004A223E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64E34" w:rsidRDefault="00964E34" w:rsidP="00B662D4"/>
    <w:sectPr w:rsidR="00964E34" w:rsidSect="00B66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62D4"/>
    <w:rsid w:val="000F54BF"/>
    <w:rsid w:val="00365AEE"/>
    <w:rsid w:val="004A527F"/>
    <w:rsid w:val="005A46E1"/>
    <w:rsid w:val="006B3EC6"/>
    <w:rsid w:val="007F752C"/>
    <w:rsid w:val="00853BD8"/>
    <w:rsid w:val="00964E34"/>
    <w:rsid w:val="00B33A67"/>
    <w:rsid w:val="00B662D4"/>
    <w:rsid w:val="00D358C6"/>
    <w:rsid w:val="00F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FECA6-A554-4E4B-A685-A8E43DAA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D4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66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662D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662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662D4"/>
    <w:rPr>
      <w:b/>
      <w:bCs/>
    </w:rPr>
  </w:style>
  <w:style w:type="paragraph" w:styleId="a5">
    <w:name w:val="Normal (Web)"/>
    <w:basedOn w:val="a"/>
    <w:uiPriority w:val="99"/>
    <w:semiHidden/>
    <w:unhideWhenUsed/>
    <w:rsid w:val="00B6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2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Visio_2003_2010122222222222.vsd"/><Relationship Id="rId13" Type="http://schemas.openxmlformats.org/officeDocument/2006/relationships/oleObject" Target="embeddings/_________Microsoft_Visio_2003_2010233333336666.vsd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oleObject" Target="embeddings/_________Microsoft_Visio_2003_2010122222225555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Visio_2003_201011111111111.vsd"/><Relationship Id="rId11" Type="http://schemas.openxmlformats.org/officeDocument/2006/relationships/oleObject" Target="embeddings/_________Microsoft_Visio_2003_201011111114444.vsd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oleObject" Target="embeddings/_________Microsoft_Visio_2003_2010233333333333.vsd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10</cp:revision>
  <dcterms:created xsi:type="dcterms:W3CDTF">2021-04-14T08:40:00Z</dcterms:created>
  <dcterms:modified xsi:type="dcterms:W3CDTF">2021-04-19T10:59:00Z</dcterms:modified>
</cp:coreProperties>
</file>