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DD" w:rsidRDefault="00837FDD" w:rsidP="00837FDD">
      <w:pPr>
        <w:jc w:val="center"/>
      </w:pPr>
    </w:p>
    <w:p w:rsidR="00F5034E" w:rsidRPr="006D77D0" w:rsidRDefault="00F5034E" w:rsidP="00F5034E">
      <w:pPr>
        <w:tabs>
          <w:tab w:val="left" w:pos="4650"/>
          <w:tab w:val="left" w:pos="8230"/>
        </w:tabs>
        <w:autoSpaceDE w:val="0"/>
        <w:autoSpaceDN w:val="0"/>
        <w:adjustRightInd w:val="0"/>
        <w:rPr>
          <w:sz w:val="26"/>
          <w:szCs w:val="26"/>
        </w:rPr>
      </w:pPr>
      <w:r w:rsidRPr="006D77D0">
        <w:rPr>
          <w:sz w:val="26"/>
          <w:szCs w:val="26"/>
        </w:rPr>
        <w:t>Принято</w:t>
      </w:r>
      <w:proofErr w:type="gramStart"/>
      <w:r w:rsidRPr="006D77D0">
        <w:rPr>
          <w:sz w:val="26"/>
          <w:szCs w:val="26"/>
        </w:rPr>
        <w:t xml:space="preserve">                                                                                          У</w:t>
      </w:r>
      <w:proofErr w:type="gramEnd"/>
      <w:r w:rsidRPr="006D77D0">
        <w:rPr>
          <w:sz w:val="26"/>
          <w:szCs w:val="26"/>
        </w:rPr>
        <w:t>тверждаю</w:t>
      </w:r>
    </w:p>
    <w:p w:rsidR="00F5034E" w:rsidRPr="006D77D0" w:rsidRDefault="00F5034E" w:rsidP="00F5034E">
      <w:pPr>
        <w:tabs>
          <w:tab w:val="left" w:pos="6804"/>
          <w:tab w:val="left" w:pos="8230"/>
        </w:tabs>
        <w:autoSpaceDE w:val="0"/>
        <w:autoSpaceDN w:val="0"/>
        <w:adjustRightInd w:val="0"/>
        <w:rPr>
          <w:sz w:val="26"/>
          <w:szCs w:val="26"/>
        </w:rPr>
      </w:pPr>
      <w:r w:rsidRPr="006D77D0">
        <w:rPr>
          <w:sz w:val="26"/>
          <w:szCs w:val="26"/>
        </w:rPr>
        <w:t xml:space="preserve">Педагогическим советом             </w:t>
      </w:r>
      <w:r w:rsidRPr="006D77D0">
        <w:rPr>
          <w:sz w:val="26"/>
          <w:szCs w:val="26"/>
        </w:rPr>
        <w:tab/>
        <w:t xml:space="preserve">Директор                                 </w:t>
      </w:r>
      <w:r w:rsidR="00ED286F">
        <w:rPr>
          <w:sz w:val="26"/>
          <w:szCs w:val="26"/>
        </w:rPr>
        <w:t xml:space="preserve">                     МКОУ «</w:t>
      </w:r>
      <w:proofErr w:type="spellStart"/>
      <w:r w:rsidR="00ED286F">
        <w:rPr>
          <w:sz w:val="26"/>
          <w:szCs w:val="26"/>
        </w:rPr>
        <w:t>Степн</w:t>
      </w:r>
      <w:r w:rsidRPr="006D77D0">
        <w:rPr>
          <w:sz w:val="26"/>
          <w:szCs w:val="26"/>
        </w:rPr>
        <w:t>овская</w:t>
      </w:r>
      <w:proofErr w:type="spellEnd"/>
      <w:r w:rsidRPr="006D77D0">
        <w:rPr>
          <w:sz w:val="26"/>
          <w:szCs w:val="26"/>
        </w:rPr>
        <w:t xml:space="preserve"> ООШ»                    </w:t>
      </w:r>
      <w:r w:rsidR="00ED286F">
        <w:rPr>
          <w:sz w:val="26"/>
          <w:szCs w:val="26"/>
        </w:rPr>
        <w:t xml:space="preserve">                     МКОУ «</w:t>
      </w:r>
      <w:proofErr w:type="spellStart"/>
      <w:r w:rsidR="00ED286F">
        <w:rPr>
          <w:sz w:val="26"/>
          <w:szCs w:val="26"/>
        </w:rPr>
        <w:t>Степн</w:t>
      </w:r>
      <w:r w:rsidRPr="006D77D0">
        <w:rPr>
          <w:sz w:val="26"/>
          <w:szCs w:val="26"/>
        </w:rPr>
        <w:t>овская</w:t>
      </w:r>
      <w:proofErr w:type="spellEnd"/>
      <w:r w:rsidRPr="006D77D0">
        <w:rPr>
          <w:sz w:val="26"/>
          <w:szCs w:val="26"/>
        </w:rPr>
        <w:t xml:space="preserve"> ООШ»                                                                                                                                                                 </w:t>
      </w:r>
    </w:p>
    <w:p w:rsidR="00F5034E" w:rsidRPr="006D77D0" w:rsidRDefault="00F5034E" w:rsidP="00F503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rPr>
          <w:sz w:val="26"/>
          <w:szCs w:val="26"/>
        </w:rPr>
      </w:pPr>
      <w:r w:rsidRPr="006D77D0">
        <w:rPr>
          <w:sz w:val="26"/>
          <w:szCs w:val="26"/>
        </w:rPr>
        <w:tab/>
      </w:r>
      <w:r w:rsidRPr="006D77D0">
        <w:rPr>
          <w:sz w:val="26"/>
          <w:szCs w:val="26"/>
        </w:rPr>
        <w:tab/>
      </w:r>
      <w:r w:rsidRPr="006D77D0">
        <w:rPr>
          <w:sz w:val="26"/>
          <w:szCs w:val="26"/>
        </w:rPr>
        <w:tab/>
      </w:r>
      <w:r w:rsidRPr="006D77D0">
        <w:rPr>
          <w:sz w:val="26"/>
          <w:szCs w:val="26"/>
        </w:rPr>
        <w:tab/>
      </w:r>
      <w:r w:rsidRPr="006D77D0">
        <w:rPr>
          <w:sz w:val="26"/>
          <w:szCs w:val="26"/>
        </w:rPr>
        <w:tab/>
      </w:r>
      <w:r w:rsidRPr="006D77D0">
        <w:rPr>
          <w:sz w:val="26"/>
          <w:szCs w:val="26"/>
        </w:rPr>
        <w:tab/>
      </w:r>
      <w:r w:rsidRPr="006D77D0">
        <w:rPr>
          <w:sz w:val="26"/>
          <w:szCs w:val="26"/>
        </w:rPr>
        <w:tab/>
        <w:t xml:space="preserve">                ___</w:t>
      </w:r>
      <w:r w:rsidR="00ED286F">
        <w:rPr>
          <w:sz w:val="26"/>
          <w:szCs w:val="26"/>
        </w:rPr>
        <w:t>____/</w:t>
      </w:r>
      <w:proofErr w:type="spellStart"/>
      <w:r w:rsidR="00ED286F">
        <w:rPr>
          <w:sz w:val="26"/>
          <w:szCs w:val="26"/>
        </w:rPr>
        <w:t>Карагулова</w:t>
      </w:r>
      <w:proofErr w:type="spellEnd"/>
      <w:r w:rsidR="00ED286F">
        <w:rPr>
          <w:sz w:val="26"/>
          <w:szCs w:val="26"/>
        </w:rPr>
        <w:t xml:space="preserve"> З.Р</w:t>
      </w:r>
      <w:r w:rsidRPr="006D77D0">
        <w:rPr>
          <w:sz w:val="26"/>
          <w:szCs w:val="26"/>
        </w:rPr>
        <w:t>./</w:t>
      </w:r>
    </w:p>
    <w:p w:rsidR="00F5034E" w:rsidRPr="006D77D0" w:rsidRDefault="00F5034E" w:rsidP="00F5034E">
      <w:pPr>
        <w:tabs>
          <w:tab w:val="left" w:pos="6975"/>
        </w:tabs>
        <w:autoSpaceDE w:val="0"/>
        <w:autoSpaceDN w:val="0"/>
        <w:adjustRightInd w:val="0"/>
        <w:rPr>
          <w:sz w:val="26"/>
          <w:szCs w:val="26"/>
        </w:rPr>
      </w:pPr>
      <w:r w:rsidRPr="006D77D0">
        <w:rPr>
          <w:sz w:val="26"/>
          <w:szCs w:val="26"/>
        </w:rPr>
        <w:t>Протокол№___</w:t>
      </w:r>
      <w:r>
        <w:rPr>
          <w:sz w:val="26"/>
          <w:szCs w:val="26"/>
        </w:rPr>
        <w:t xml:space="preserve">        </w:t>
      </w:r>
      <w:r w:rsidRPr="006D77D0">
        <w:rPr>
          <w:sz w:val="26"/>
          <w:szCs w:val="26"/>
        </w:rPr>
        <w:t>от            2019</w:t>
      </w:r>
      <w:r>
        <w:rPr>
          <w:sz w:val="26"/>
          <w:szCs w:val="26"/>
        </w:rPr>
        <w:t>г</w:t>
      </w:r>
      <w:r w:rsidRPr="006D77D0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</w:t>
      </w:r>
      <w:r w:rsidRPr="006D77D0">
        <w:rPr>
          <w:sz w:val="26"/>
          <w:szCs w:val="26"/>
        </w:rPr>
        <w:t xml:space="preserve">Приказ№       </w:t>
      </w:r>
      <w:r>
        <w:rPr>
          <w:sz w:val="26"/>
          <w:szCs w:val="26"/>
        </w:rPr>
        <w:t xml:space="preserve">          </w:t>
      </w:r>
      <w:r w:rsidRPr="006D77D0">
        <w:rPr>
          <w:sz w:val="26"/>
          <w:szCs w:val="26"/>
        </w:rPr>
        <w:t xml:space="preserve">от           </w:t>
      </w:r>
      <w:r>
        <w:rPr>
          <w:sz w:val="26"/>
          <w:szCs w:val="26"/>
        </w:rPr>
        <w:t xml:space="preserve">   </w:t>
      </w:r>
      <w:r w:rsidRPr="006D77D0">
        <w:rPr>
          <w:sz w:val="26"/>
          <w:szCs w:val="26"/>
        </w:rPr>
        <w:t xml:space="preserve"> 2019г</w:t>
      </w:r>
    </w:p>
    <w:p w:rsidR="00F5034E" w:rsidRPr="006D77D0" w:rsidRDefault="00F5034E" w:rsidP="00F5034E">
      <w:pPr>
        <w:shd w:val="clear" w:color="auto" w:fill="FFFFFF"/>
        <w:ind w:right="-28"/>
        <w:rPr>
          <w:b/>
          <w:bCs/>
          <w:color w:val="000000"/>
          <w:spacing w:val="-2"/>
          <w:sz w:val="28"/>
        </w:rPr>
      </w:pPr>
    </w:p>
    <w:p w:rsidR="00F5034E" w:rsidRDefault="00F5034E" w:rsidP="00F5034E"/>
    <w:p w:rsidR="00837FDD" w:rsidRPr="00F5034E" w:rsidRDefault="00837FDD" w:rsidP="00F5034E">
      <w:pPr>
        <w:ind w:left="3540" w:firstLine="708"/>
        <w:rPr>
          <w:b/>
          <w:sz w:val="28"/>
          <w:szCs w:val="28"/>
        </w:rPr>
      </w:pPr>
      <w:r w:rsidRPr="00F5034E">
        <w:rPr>
          <w:b/>
          <w:sz w:val="28"/>
          <w:szCs w:val="28"/>
        </w:rPr>
        <w:t>ПОЛОЖЕНИЕ</w:t>
      </w:r>
      <w:r w:rsidR="00F5034E">
        <w:rPr>
          <w:b/>
          <w:sz w:val="28"/>
          <w:szCs w:val="28"/>
        </w:rPr>
        <w:t xml:space="preserve"> 4/60</w:t>
      </w:r>
    </w:p>
    <w:p w:rsidR="00837FDD" w:rsidRPr="00F5034E" w:rsidRDefault="00837FDD" w:rsidP="00837FDD">
      <w:pPr>
        <w:jc w:val="center"/>
        <w:rPr>
          <w:b/>
          <w:sz w:val="28"/>
          <w:szCs w:val="28"/>
        </w:rPr>
      </w:pPr>
      <w:r w:rsidRPr="00F5034E">
        <w:rPr>
          <w:b/>
          <w:sz w:val="28"/>
          <w:szCs w:val="28"/>
        </w:rPr>
        <w:t>о языках обучения, в том числе об обучении на иностранных языках</w:t>
      </w:r>
    </w:p>
    <w:p w:rsidR="00837FDD" w:rsidRPr="00F5034E" w:rsidRDefault="00837FDD" w:rsidP="00837FDD">
      <w:pPr>
        <w:jc w:val="both"/>
        <w:rPr>
          <w:b/>
          <w:sz w:val="28"/>
          <w:szCs w:val="28"/>
        </w:rPr>
      </w:pPr>
      <w:proofErr w:type="gramStart"/>
      <w:r w:rsidRPr="00F5034E">
        <w:rPr>
          <w:b/>
          <w:sz w:val="28"/>
          <w:szCs w:val="28"/>
          <w:lang w:val="en-US"/>
        </w:rPr>
        <w:t>I</w:t>
      </w:r>
      <w:r w:rsidRPr="00F5034E">
        <w:rPr>
          <w:b/>
          <w:sz w:val="28"/>
          <w:szCs w:val="28"/>
        </w:rPr>
        <w:t>. Общие положения.</w:t>
      </w:r>
      <w:proofErr w:type="gramEnd"/>
    </w:p>
    <w:p w:rsidR="00837FDD" w:rsidRPr="00F5034E" w:rsidRDefault="00837FDD" w:rsidP="00837FDD">
      <w:pPr>
        <w:jc w:val="both"/>
        <w:rPr>
          <w:sz w:val="28"/>
          <w:szCs w:val="28"/>
        </w:rPr>
      </w:pPr>
      <w:r w:rsidRPr="00F5034E">
        <w:rPr>
          <w:sz w:val="28"/>
          <w:szCs w:val="28"/>
        </w:rPr>
        <w:t>1.1. Положение о языке (далее Положение) разработано для муниципального казенного общеобразо</w:t>
      </w:r>
      <w:r w:rsidR="00ED286F">
        <w:rPr>
          <w:sz w:val="28"/>
          <w:szCs w:val="28"/>
        </w:rPr>
        <w:t xml:space="preserve">вательного учреждения </w:t>
      </w:r>
      <w:proofErr w:type="spellStart"/>
      <w:r w:rsidR="00ED286F">
        <w:rPr>
          <w:sz w:val="28"/>
          <w:szCs w:val="28"/>
        </w:rPr>
        <w:t>Степн</w:t>
      </w:r>
      <w:r w:rsidR="00F5034E">
        <w:rPr>
          <w:sz w:val="28"/>
          <w:szCs w:val="28"/>
        </w:rPr>
        <w:t>овская</w:t>
      </w:r>
      <w:proofErr w:type="spellEnd"/>
      <w:r w:rsidR="00F5034E">
        <w:rPr>
          <w:sz w:val="28"/>
          <w:szCs w:val="28"/>
        </w:rPr>
        <w:t xml:space="preserve"> основная</w:t>
      </w:r>
      <w:r w:rsidRPr="00F5034E">
        <w:rPr>
          <w:sz w:val="28"/>
          <w:szCs w:val="28"/>
        </w:rPr>
        <w:t xml:space="preserve"> общеобразовательная школа (далее Учреждение).</w:t>
      </w:r>
    </w:p>
    <w:p w:rsidR="00837FDD" w:rsidRPr="00F5034E" w:rsidRDefault="00837FDD" w:rsidP="00837FDD">
      <w:pPr>
        <w:jc w:val="both"/>
        <w:rPr>
          <w:sz w:val="28"/>
          <w:szCs w:val="28"/>
        </w:rPr>
      </w:pPr>
      <w:r w:rsidRPr="00F5034E">
        <w:rPr>
          <w:sz w:val="28"/>
          <w:szCs w:val="28"/>
        </w:rPr>
        <w:t>1.2. Положение о языках разработано в соответствии с Конституцией Российской Федерации, Гражданским кодексом Российской Федерации, Законом «Об образовании в Российской Федерации» № 273-ФЗ от 29.12.2012 г., Федеральным законом «О языках народов Российской Федерации» от 03.06.2011 № 121-ФЗ.</w:t>
      </w:r>
    </w:p>
    <w:p w:rsidR="00837FDD" w:rsidRPr="00F5034E" w:rsidRDefault="00837FDD" w:rsidP="00837FDD">
      <w:pPr>
        <w:jc w:val="both"/>
        <w:rPr>
          <w:b/>
          <w:sz w:val="28"/>
          <w:szCs w:val="28"/>
        </w:rPr>
      </w:pPr>
      <w:r w:rsidRPr="00F5034E">
        <w:rPr>
          <w:b/>
          <w:sz w:val="28"/>
          <w:szCs w:val="28"/>
          <w:lang w:val="en-US"/>
        </w:rPr>
        <w:t>II</w:t>
      </w:r>
      <w:r w:rsidRPr="00F5034E">
        <w:rPr>
          <w:b/>
          <w:sz w:val="28"/>
          <w:szCs w:val="28"/>
        </w:rPr>
        <w:t>. Правовое закрепление языка.</w:t>
      </w:r>
    </w:p>
    <w:p w:rsidR="00837FDD" w:rsidRPr="00F5034E" w:rsidRDefault="00837FDD" w:rsidP="00837FDD">
      <w:pPr>
        <w:jc w:val="both"/>
        <w:rPr>
          <w:sz w:val="28"/>
          <w:szCs w:val="28"/>
        </w:rPr>
      </w:pPr>
      <w:r w:rsidRPr="00F5034E">
        <w:rPr>
          <w:sz w:val="28"/>
          <w:szCs w:val="28"/>
        </w:rPr>
        <w:t>2.1. Язык, на котором ведется обучение  и воспитание в организации, осуществляющей образовательную деятельность, закрепляются в нормативно-правовых документах в соответствии с законодательством Российской Федерации.</w:t>
      </w:r>
    </w:p>
    <w:p w:rsidR="00837FDD" w:rsidRPr="00F5034E" w:rsidRDefault="00837FDD" w:rsidP="00837FDD">
      <w:pPr>
        <w:jc w:val="both"/>
        <w:rPr>
          <w:sz w:val="28"/>
          <w:szCs w:val="28"/>
        </w:rPr>
      </w:pPr>
      <w:r w:rsidRPr="00F5034E">
        <w:rPr>
          <w:sz w:val="28"/>
          <w:szCs w:val="28"/>
        </w:rPr>
        <w:t xml:space="preserve">2.2. </w:t>
      </w:r>
      <w:r w:rsidR="00F551B2" w:rsidRPr="00F5034E">
        <w:rPr>
          <w:sz w:val="28"/>
          <w:szCs w:val="28"/>
        </w:rPr>
        <w:t xml:space="preserve">Учреждение гарантирует обучающимся возможность получения образования на русском языке, как на государственном языке Российской Федерации в соответствии с правилами, установленными Конституцией РФ (ст. 68 п.1), Законом «Об образовании в Российской Федерации» № 273-ФЗ от 29.12.2012 г. (ст. 14) и в соответствии с федеральными государственными образовательными стандартами. </w:t>
      </w:r>
    </w:p>
    <w:p w:rsidR="00F551B2" w:rsidRPr="00F5034E" w:rsidRDefault="00F551B2" w:rsidP="00837FDD">
      <w:pPr>
        <w:jc w:val="both"/>
        <w:rPr>
          <w:sz w:val="28"/>
          <w:szCs w:val="28"/>
        </w:rPr>
      </w:pPr>
      <w:r w:rsidRPr="00F5034E">
        <w:rPr>
          <w:sz w:val="28"/>
          <w:szCs w:val="28"/>
        </w:rPr>
        <w:t>2.3.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актами организации, осуществляющей образовательную деятельность.</w:t>
      </w:r>
    </w:p>
    <w:p w:rsidR="00F551B2" w:rsidRPr="00F5034E" w:rsidRDefault="00F551B2" w:rsidP="00837FDD">
      <w:pPr>
        <w:jc w:val="both"/>
        <w:rPr>
          <w:b/>
          <w:sz w:val="28"/>
          <w:szCs w:val="28"/>
        </w:rPr>
      </w:pPr>
      <w:r w:rsidRPr="00F5034E">
        <w:rPr>
          <w:b/>
          <w:sz w:val="28"/>
          <w:szCs w:val="28"/>
          <w:lang w:val="en-US"/>
        </w:rPr>
        <w:t>III</w:t>
      </w:r>
      <w:r w:rsidRPr="00F5034E">
        <w:rPr>
          <w:b/>
          <w:sz w:val="28"/>
          <w:szCs w:val="28"/>
        </w:rPr>
        <w:t>. Информация о языке.</w:t>
      </w:r>
    </w:p>
    <w:p w:rsidR="00F551B2" w:rsidRPr="00F5034E" w:rsidRDefault="00F551B2" w:rsidP="00837FDD">
      <w:pPr>
        <w:jc w:val="both"/>
        <w:rPr>
          <w:sz w:val="28"/>
          <w:szCs w:val="28"/>
        </w:rPr>
      </w:pPr>
      <w:r w:rsidRPr="00F5034E">
        <w:rPr>
          <w:sz w:val="28"/>
          <w:szCs w:val="28"/>
        </w:rPr>
        <w:t>3.1. Образовательное учреждение обеспечивает открытость и доступность информац</w:t>
      </w:r>
      <w:proofErr w:type="gramStart"/>
      <w:r w:rsidRPr="00F5034E">
        <w:rPr>
          <w:sz w:val="28"/>
          <w:szCs w:val="28"/>
        </w:rPr>
        <w:t>ии о я</w:t>
      </w:r>
      <w:proofErr w:type="gramEnd"/>
      <w:r w:rsidRPr="00F5034E">
        <w:rPr>
          <w:sz w:val="28"/>
          <w:szCs w:val="28"/>
        </w:rPr>
        <w:t>зыке, на котором ведётся образование и воспитание, размещая её в нормативных локальных актах и на сайте школы в сети Интернет.</w:t>
      </w:r>
    </w:p>
    <w:p w:rsidR="00F551B2" w:rsidRPr="00F5034E" w:rsidRDefault="00F551B2" w:rsidP="00837FDD">
      <w:pPr>
        <w:jc w:val="both"/>
        <w:rPr>
          <w:b/>
          <w:sz w:val="28"/>
          <w:szCs w:val="28"/>
        </w:rPr>
      </w:pPr>
      <w:r w:rsidRPr="00F5034E">
        <w:rPr>
          <w:b/>
          <w:sz w:val="28"/>
          <w:szCs w:val="28"/>
          <w:lang w:val="en-US"/>
        </w:rPr>
        <w:t>IV</w:t>
      </w:r>
      <w:r w:rsidRPr="00F5034E">
        <w:rPr>
          <w:b/>
          <w:sz w:val="28"/>
          <w:szCs w:val="28"/>
        </w:rPr>
        <w:t>. Информация об изучаемых в учреждении языках.</w:t>
      </w:r>
    </w:p>
    <w:p w:rsidR="00F551B2" w:rsidRPr="00F5034E" w:rsidRDefault="00F551B2" w:rsidP="00837FDD">
      <w:pPr>
        <w:jc w:val="both"/>
        <w:rPr>
          <w:sz w:val="28"/>
          <w:szCs w:val="28"/>
        </w:rPr>
      </w:pPr>
      <w:r w:rsidRPr="00F5034E">
        <w:rPr>
          <w:sz w:val="28"/>
          <w:szCs w:val="28"/>
        </w:rPr>
        <w:t xml:space="preserve">4.1. В Учреждении преподаются как учебный предмет в области «Филология»: </w:t>
      </w:r>
    </w:p>
    <w:p w:rsidR="00F551B2" w:rsidRPr="00F5034E" w:rsidRDefault="00F551B2" w:rsidP="00837FDD">
      <w:pPr>
        <w:jc w:val="both"/>
        <w:rPr>
          <w:sz w:val="28"/>
          <w:szCs w:val="28"/>
        </w:rPr>
      </w:pPr>
      <w:r w:rsidRPr="00F5034E">
        <w:rPr>
          <w:sz w:val="28"/>
          <w:szCs w:val="28"/>
        </w:rPr>
        <w:t>- русский язык;</w:t>
      </w:r>
    </w:p>
    <w:p w:rsidR="00F551B2" w:rsidRPr="00F5034E" w:rsidRDefault="00F551B2" w:rsidP="00837FDD">
      <w:pPr>
        <w:jc w:val="both"/>
        <w:rPr>
          <w:sz w:val="28"/>
          <w:szCs w:val="28"/>
        </w:rPr>
      </w:pPr>
      <w:r w:rsidRPr="00F5034E">
        <w:rPr>
          <w:sz w:val="28"/>
          <w:szCs w:val="28"/>
        </w:rPr>
        <w:t>- иностранный язык (английский).</w:t>
      </w:r>
    </w:p>
    <w:p w:rsidR="00F5034E" w:rsidRDefault="00F5034E" w:rsidP="00837FDD">
      <w:pPr>
        <w:jc w:val="both"/>
        <w:rPr>
          <w:sz w:val="28"/>
          <w:szCs w:val="28"/>
        </w:rPr>
      </w:pPr>
      <w:r>
        <w:rPr>
          <w:sz w:val="28"/>
          <w:szCs w:val="28"/>
        </w:rPr>
        <w:t>4.2. В Учреждении преподается родной (аварский</w:t>
      </w:r>
      <w:r w:rsidR="00F551B2" w:rsidRPr="00F5034E">
        <w:rPr>
          <w:sz w:val="28"/>
          <w:szCs w:val="28"/>
        </w:rPr>
        <w:t xml:space="preserve">) язык; </w:t>
      </w:r>
    </w:p>
    <w:p w:rsidR="00F551B2" w:rsidRPr="00F5034E" w:rsidRDefault="00F5034E" w:rsidP="00837FDD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157F93" w:rsidRPr="00F5034E">
        <w:rPr>
          <w:sz w:val="28"/>
          <w:szCs w:val="28"/>
        </w:rPr>
        <w:t xml:space="preserve">. Родители обучающихся (их законные представители) имеют право выбора иностранного языка, образовательной программы его освоения, дополнительных курсов изучения иностранных языков и их форм с учётом возможностей </w:t>
      </w:r>
      <w:r w:rsidR="00157F93" w:rsidRPr="00F5034E">
        <w:rPr>
          <w:sz w:val="28"/>
          <w:szCs w:val="28"/>
        </w:rPr>
        <w:lastRenderedPageBreak/>
        <w:t>учреждения, практического уровня подготовки ребёнка и фактора преемственного обучения.</w:t>
      </w:r>
    </w:p>
    <w:p w:rsidR="00157F93" w:rsidRPr="00F5034E" w:rsidRDefault="00157F93" w:rsidP="00837FDD">
      <w:pPr>
        <w:jc w:val="both"/>
        <w:rPr>
          <w:sz w:val="28"/>
          <w:szCs w:val="28"/>
        </w:rPr>
      </w:pPr>
      <w:r w:rsidRPr="00F5034E">
        <w:rPr>
          <w:sz w:val="28"/>
          <w:szCs w:val="28"/>
        </w:rPr>
        <w:t>4.5. Изучение иностранного языка в качестве обязательного предмета начинается со второго класса.</w:t>
      </w:r>
    </w:p>
    <w:p w:rsidR="00157F93" w:rsidRPr="00F5034E" w:rsidRDefault="00157F93" w:rsidP="00837FDD">
      <w:pPr>
        <w:jc w:val="both"/>
        <w:rPr>
          <w:sz w:val="28"/>
          <w:szCs w:val="28"/>
        </w:rPr>
      </w:pPr>
      <w:r w:rsidRPr="00F5034E">
        <w:rPr>
          <w:sz w:val="28"/>
          <w:szCs w:val="28"/>
        </w:rPr>
        <w:t xml:space="preserve">4.6. Обучение иностранным языкам на последующих ступенях осуществляется в соответствии с требованиями образовательных программ с учетом фактора преемственности обучения. </w:t>
      </w:r>
    </w:p>
    <w:p w:rsidR="00157F93" w:rsidRPr="00F5034E" w:rsidRDefault="00157F93" w:rsidP="00837FDD">
      <w:pPr>
        <w:jc w:val="both"/>
        <w:rPr>
          <w:sz w:val="28"/>
          <w:szCs w:val="28"/>
        </w:rPr>
      </w:pPr>
      <w:r w:rsidRPr="00F5034E">
        <w:rPr>
          <w:sz w:val="28"/>
          <w:szCs w:val="28"/>
        </w:rPr>
        <w:t>4.7. Для обучающихся, изучавших ранее иностранный язык, отличный от преподаваемых в школе, или не изучавших его по ряду причин совсем, при наличии условий может создаваться предметный кружок «Иностранный язык для начинающих».</w:t>
      </w:r>
    </w:p>
    <w:p w:rsidR="00157F93" w:rsidRPr="00F5034E" w:rsidRDefault="00157F93" w:rsidP="00837FDD">
      <w:pPr>
        <w:jc w:val="both"/>
        <w:rPr>
          <w:sz w:val="28"/>
          <w:szCs w:val="28"/>
        </w:rPr>
      </w:pPr>
      <w:r w:rsidRPr="00F5034E">
        <w:rPr>
          <w:sz w:val="28"/>
          <w:szCs w:val="28"/>
        </w:rPr>
        <w:t xml:space="preserve">4.8. Промежуточная аттестация </w:t>
      </w:r>
      <w:proofErr w:type="gramStart"/>
      <w:r w:rsidRPr="00F5034E">
        <w:rPr>
          <w:sz w:val="28"/>
          <w:szCs w:val="28"/>
        </w:rPr>
        <w:t>обучающихся</w:t>
      </w:r>
      <w:proofErr w:type="gramEnd"/>
      <w:r w:rsidRPr="00F5034E">
        <w:rPr>
          <w:sz w:val="28"/>
          <w:szCs w:val="28"/>
        </w:rPr>
        <w:t xml:space="preserve">, перешедших в течение учебного года в другие группы иностранного языка, производится по результатам обучения. </w:t>
      </w:r>
    </w:p>
    <w:p w:rsidR="00157F93" w:rsidRPr="00F5034E" w:rsidRDefault="00157F93" w:rsidP="00837FDD">
      <w:pPr>
        <w:jc w:val="both"/>
        <w:rPr>
          <w:sz w:val="28"/>
          <w:szCs w:val="28"/>
        </w:rPr>
      </w:pPr>
      <w:r w:rsidRPr="00F5034E">
        <w:rPr>
          <w:sz w:val="28"/>
          <w:szCs w:val="28"/>
        </w:rPr>
        <w:t>4.9. При наличии условий, педагогических кадров и желанию родителей (законных представителей) в учреждении может быть организовано изучение второго языка на факультативной основе или в виде  дополнительных образовательных услуг.</w:t>
      </w:r>
    </w:p>
    <w:p w:rsidR="00157F93" w:rsidRPr="00F5034E" w:rsidRDefault="00157F93" w:rsidP="00837FDD">
      <w:pPr>
        <w:jc w:val="both"/>
        <w:rPr>
          <w:b/>
          <w:sz w:val="28"/>
          <w:szCs w:val="28"/>
        </w:rPr>
      </w:pPr>
      <w:proofErr w:type="gramStart"/>
      <w:r w:rsidRPr="00F5034E">
        <w:rPr>
          <w:b/>
          <w:sz w:val="28"/>
          <w:szCs w:val="28"/>
          <w:lang w:val="en-US"/>
        </w:rPr>
        <w:t>V</w:t>
      </w:r>
      <w:r w:rsidRPr="00F5034E">
        <w:rPr>
          <w:b/>
          <w:sz w:val="28"/>
          <w:szCs w:val="28"/>
        </w:rPr>
        <w:t>. Делопроизводство.</w:t>
      </w:r>
      <w:proofErr w:type="gramEnd"/>
    </w:p>
    <w:p w:rsidR="00157F93" w:rsidRPr="00F5034E" w:rsidRDefault="00157F93" w:rsidP="00837FDD">
      <w:pPr>
        <w:jc w:val="both"/>
        <w:rPr>
          <w:sz w:val="28"/>
          <w:szCs w:val="28"/>
        </w:rPr>
      </w:pPr>
      <w:r w:rsidRPr="00F5034E">
        <w:rPr>
          <w:sz w:val="28"/>
          <w:szCs w:val="28"/>
        </w:rPr>
        <w:t>5.1. Все записи в документации Учреждения ведутся на русском языке.</w:t>
      </w:r>
    </w:p>
    <w:p w:rsidR="00157F93" w:rsidRPr="00F5034E" w:rsidRDefault="00157F93" w:rsidP="00837FDD">
      <w:pPr>
        <w:jc w:val="both"/>
        <w:rPr>
          <w:sz w:val="28"/>
          <w:szCs w:val="28"/>
        </w:rPr>
      </w:pPr>
      <w:r w:rsidRPr="00F5034E">
        <w:rPr>
          <w:sz w:val="28"/>
          <w:szCs w:val="28"/>
        </w:rPr>
        <w:t>5.2. Записи в журналах с ведением иностранного языка, ведутся также на русском языке.</w:t>
      </w:r>
    </w:p>
    <w:p w:rsidR="00E349FB" w:rsidRPr="00F5034E" w:rsidRDefault="00E349FB" w:rsidP="00837FDD">
      <w:pPr>
        <w:jc w:val="both"/>
        <w:rPr>
          <w:b/>
          <w:sz w:val="28"/>
          <w:szCs w:val="28"/>
        </w:rPr>
      </w:pPr>
      <w:bookmarkStart w:id="0" w:name="_GoBack"/>
      <w:bookmarkEnd w:id="0"/>
      <w:r w:rsidRPr="00F5034E">
        <w:rPr>
          <w:b/>
          <w:sz w:val="28"/>
          <w:szCs w:val="28"/>
          <w:lang w:val="en-US"/>
        </w:rPr>
        <w:t>VI</w:t>
      </w:r>
      <w:r w:rsidRPr="00F5034E">
        <w:rPr>
          <w:b/>
          <w:sz w:val="28"/>
          <w:szCs w:val="28"/>
        </w:rPr>
        <w:t>. Заключительные положения.</w:t>
      </w:r>
    </w:p>
    <w:p w:rsidR="00E349FB" w:rsidRPr="00F5034E" w:rsidRDefault="00E349FB" w:rsidP="00837FDD">
      <w:pPr>
        <w:jc w:val="both"/>
        <w:rPr>
          <w:sz w:val="28"/>
          <w:szCs w:val="28"/>
        </w:rPr>
      </w:pPr>
      <w:r w:rsidRPr="00F5034E">
        <w:rPr>
          <w:sz w:val="28"/>
          <w:szCs w:val="28"/>
        </w:rPr>
        <w:t>6.1. Язык, языки  образования определяются нормативными локальными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E349FB" w:rsidRPr="00E349FB" w:rsidRDefault="00E349FB" w:rsidP="00837FDD">
      <w:pPr>
        <w:jc w:val="both"/>
      </w:pPr>
      <w:r w:rsidRPr="00F5034E">
        <w:rPr>
          <w:sz w:val="28"/>
          <w:szCs w:val="28"/>
        </w:rPr>
        <w:t>6.2. Настоящее положение вступает в силу с момента его утверждения руководителем и согласования с Педагогическим советом.</w:t>
      </w:r>
    </w:p>
    <w:sectPr w:rsidR="00E349FB" w:rsidRPr="00E349FB" w:rsidSect="00157F93">
      <w:footerReference w:type="default" r:id="rId8"/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F6B" w:rsidRDefault="00ED7F6B" w:rsidP="00F5034E">
      <w:r>
        <w:separator/>
      </w:r>
    </w:p>
  </w:endnote>
  <w:endnote w:type="continuationSeparator" w:id="0">
    <w:p w:rsidR="00ED7F6B" w:rsidRDefault="00ED7F6B" w:rsidP="00F50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07787"/>
      <w:docPartObj>
        <w:docPartGallery w:val="Page Numbers (Bottom of Page)"/>
        <w:docPartUnique/>
      </w:docPartObj>
    </w:sdtPr>
    <w:sdtContent>
      <w:p w:rsidR="00F5034E" w:rsidRDefault="004F4050">
        <w:pPr>
          <w:pStyle w:val="a6"/>
          <w:jc w:val="right"/>
        </w:pPr>
        <w:r>
          <w:fldChar w:fldCharType="begin"/>
        </w:r>
        <w:r w:rsidR="00F5034E">
          <w:instrText>PAGE   \* MERGEFORMAT</w:instrText>
        </w:r>
        <w:r>
          <w:fldChar w:fldCharType="separate"/>
        </w:r>
        <w:r w:rsidR="00ED286F">
          <w:rPr>
            <w:noProof/>
          </w:rPr>
          <w:t>2</w:t>
        </w:r>
        <w:r>
          <w:fldChar w:fldCharType="end"/>
        </w:r>
      </w:p>
    </w:sdtContent>
  </w:sdt>
  <w:p w:rsidR="00F5034E" w:rsidRDefault="00F503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F6B" w:rsidRDefault="00ED7F6B" w:rsidP="00F5034E">
      <w:r>
        <w:separator/>
      </w:r>
    </w:p>
  </w:footnote>
  <w:footnote w:type="continuationSeparator" w:id="0">
    <w:p w:rsidR="00ED7F6B" w:rsidRDefault="00ED7F6B" w:rsidP="00F50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53F"/>
    <w:multiLevelType w:val="hybridMultilevel"/>
    <w:tmpl w:val="4D5631BA"/>
    <w:lvl w:ilvl="0" w:tplc="8A7C5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D2C4D"/>
    <w:multiLevelType w:val="multilevel"/>
    <w:tmpl w:val="0BD4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FDD"/>
    <w:rsid w:val="00157F93"/>
    <w:rsid w:val="004F4050"/>
    <w:rsid w:val="00837FDD"/>
    <w:rsid w:val="00940D2B"/>
    <w:rsid w:val="00CE2E49"/>
    <w:rsid w:val="00E349FB"/>
    <w:rsid w:val="00ED286F"/>
    <w:rsid w:val="00ED7F6B"/>
    <w:rsid w:val="00F5034E"/>
    <w:rsid w:val="00F5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F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03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0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03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03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F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03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0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503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03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FE460-5062-4C3E-AB38-9A995274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111</cp:lastModifiedBy>
  <cp:revision>4</cp:revision>
  <cp:lastPrinted>2015-11-03T05:28:00Z</cp:lastPrinted>
  <dcterms:created xsi:type="dcterms:W3CDTF">2019-08-18T19:52:00Z</dcterms:created>
  <dcterms:modified xsi:type="dcterms:W3CDTF">2020-01-22T04:19:00Z</dcterms:modified>
</cp:coreProperties>
</file>